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281" w:rsidRPr="008076A5" w:rsidRDefault="000E0B97" w:rsidP="00161281">
      <w:pPr>
        <w:autoSpaceDE w:val="0"/>
        <w:autoSpaceDN w:val="0"/>
        <w:adjustRightInd w:val="0"/>
        <w:spacing w:after="0" w:line="240" w:lineRule="auto"/>
        <w:jc w:val="center"/>
        <w:rPr>
          <w:rFonts w:ascii="Arial Narrow" w:hAnsi="Arial Narrow" w:cs="Arial"/>
          <w:i/>
          <w:iCs/>
          <w:sz w:val="28"/>
          <w:szCs w:val="28"/>
        </w:rPr>
      </w:pPr>
      <w:r w:rsidRPr="008076A5">
        <w:rPr>
          <w:rFonts w:ascii="Arial Narrow" w:hAnsi="Arial Narrow" w:cs="Arial"/>
          <w:i/>
          <w:iCs/>
          <w:sz w:val="28"/>
          <w:szCs w:val="28"/>
        </w:rPr>
        <w:t>Our Family Doctors</w:t>
      </w:r>
    </w:p>
    <w:p w:rsidR="00161281" w:rsidRPr="008076A5" w:rsidRDefault="00161281" w:rsidP="00161281">
      <w:pPr>
        <w:autoSpaceDE w:val="0"/>
        <w:autoSpaceDN w:val="0"/>
        <w:adjustRightInd w:val="0"/>
        <w:spacing w:after="0" w:line="240" w:lineRule="auto"/>
        <w:jc w:val="center"/>
        <w:rPr>
          <w:rFonts w:ascii="Arial Narrow" w:hAnsi="Arial Narrow" w:cs="Arial"/>
          <w:i/>
          <w:iCs/>
          <w:sz w:val="10"/>
          <w:szCs w:val="10"/>
        </w:rPr>
      </w:pPr>
    </w:p>
    <w:p w:rsidR="008A00F6" w:rsidRPr="008076A5" w:rsidRDefault="008A00F6" w:rsidP="008A00F6">
      <w:pPr>
        <w:autoSpaceDE w:val="0"/>
        <w:autoSpaceDN w:val="0"/>
        <w:adjustRightInd w:val="0"/>
        <w:spacing w:after="0" w:line="240" w:lineRule="auto"/>
        <w:jc w:val="center"/>
        <w:rPr>
          <w:rFonts w:ascii="Arial Narrow" w:hAnsi="Arial Narrow" w:cs="Arial"/>
          <w:b/>
          <w:i/>
          <w:iCs/>
        </w:rPr>
      </w:pPr>
      <w:r w:rsidRPr="008076A5">
        <w:rPr>
          <w:rFonts w:ascii="Arial Narrow" w:hAnsi="Arial Narrow" w:cs="Arial"/>
          <w:b/>
          <w:i/>
          <w:iCs/>
        </w:rPr>
        <w:t>NOTICE OF PRIVACY PRACTICES</w:t>
      </w:r>
    </w:p>
    <w:p w:rsidR="00781ABC" w:rsidRPr="008076A5" w:rsidRDefault="00781ABC" w:rsidP="008A00F6">
      <w:pPr>
        <w:autoSpaceDE w:val="0"/>
        <w:autoSpaceDN w:val="0"/>
        <w:adjustRightInd w:val="0"/>
        <w:spacing w:after="0" w:line="240" w:lineRule="auto"/>
        <w:jc w:val="center"/>
        <w:rPr>
          <w:rFonts w:ascii="Arial Narrow" w:hAnsi="Arial Narrow" w:cs="Arial"/>
          <w:b/>
          <w:i/>
          <w:iCs/>
          <w:sz w:val="10"/>
          <w:szCs w:val="10"/>
        </w:rPr>
      </w:pPr>
    </w:p>
    <w:p w:rsidR="00781ABC" w:rsidRPr="008076A5" w:rsidRDefault="00781ABC" w:rsidP="00781ABC">
      <w:pPr>
        <w:autoSpaceDE w:val="0"/>
        <w:autoSpaceDN w:val="0"/>
        <w:adjustRightInd w:val="0"/>
        <w:spacing w:after="0" w:line="240" w:lineRule="auto"/>
        <w:jc w:val="center"/>
        <w:rPr>
          <w:rFonts w:ascii="Arial Narrow" w:hAnsi="Arial Narrow" w:cs="Arial"/>
        </w:rPr>
      </w:pPr>
      <w:r w:rsidRPr="008076A5">
        <w:rPr>
          <w:rFonts w:ascii="Arial Narrow" w:hAnsi="Arial Narrow" w:cs="Arial"/>
        </w:rPr>
        <w:t xml:space="preserve">THIS NOTICE DESCRIBES HOW MEDICAL INFORMATION ABOUT YOU MAY BE USED AND DISCLOSED </w:t>
      </w:r>
    </w:p>
    <w:p w:rsidR="008076A5" w:rsidRPr="008076A5" w:rsidRDefault="00781ABC" w:rsidP="008076A5">
      <w:pPr>
        <w:autoSpaceDE w:val="0"/>
        <w:autoSpaceDN w:val="0"/>
        <w:adjustRightInd w:val="0"/>
        <w:spacing w:after="0" w:line="240" w:lineRule="auto"/>
        <w:jc w:val="center"/>
        <w:rPr>
          <w:rFonts w:ascii="Arial Narrow" w:hAnsi="Arial Narrow" w:cs="Arial"/>
          <w:iCs/>
        </w:rPr>
      </w:pPr>
      <w:r w:rsidRPr="008076A5">
        <w:rPr>
          <w:rFonts w:ascii="Arial Narrow" w:hAnsi="Arial Narrow" w:cs="Arial"/>
        </w:rPr>
        <w:t>AND HOW YOU CAN GET ACCESS TO THIS INFORMATION. PLEASE REVIEW IT CAREFULLY.</w:t>
      </w:r>
      <w:r w:rsidRPr="008076A5">
        <w:rPr>
          <w:rFonts w:ascii="Arial Narrow" w:hAnsi="Arial Narrow" w:cs="Arial"/>
          <w:iCs/>
        </w:rPr>
        <w:t xml:space="preserve"> </w:t>
      </w:r>
    </w:p>
    <w:p w:rsidR="00C25635" w:rsidRPr="008076A5" w:rsidRDefault="00C25635" w:rsidP="001B10D3">
      <w:pPr>
        <w:autoSpaceDE w:val="0"/>
        <w:autoSpaceDN w:val="0"/>
        <w:adjustRightInd w:val="0"/>
        <w:spacing w:after="0" w:line="240" w:lineRule="auto"/>
        <w:rPr>
          <w:rFonts w:ascii="Arial Narrow" w:hAnsi="Arial Narrow" w:cs="Arial"/>
          <w:sz w:val="10"/>
          <w:szCs w:val="10"/>
        </w:rPr>
      </w:pPr>
    </w:p>
    <w:p w:rsidR="00702C78" w:rsidRDefault="0013243C" w:rsidP="008B5353">
      <w:pPr>
        <w:autoSpaceDE w:val="0"/>
        <w:autoSpaceDN w:val="0"/>
        <w:adjustRightInd w:val="0"/>
        <w:spacing w:after="0" w:line="240" w:lineRule="auto"/>
        <w:rPr>
          <w:rFonts w:ascii="Arial Narrow" w:hAnsi="Arial Narrow" w:cs="Arial"/>
        </w:rPr>
      </w:pPr>
      <w:r w:rsidRPr="008076A5">
        <w:rPr>
          <w:rFonts w:ascii="Arial Narrow" w:hAnsi="Arial Narrow" w:cs="Arial"/>
        </w:rPr>
        <w:t xml:space="preserve">The HIPAA Privacy Rule is a set of federal standards to </w:t>
      </w:r>
      <w:r w:rsidR="00781ABC" w:rsidRPr="008076A5">
        <w:rPr>
          <w:rFonts w:ascii="Arial Narrow" w:hAnsi="Arial Narrow" w:cs="Arial"/>
        </w:rPr>
        <w:t>protect the privacy of patient’s</w:t>
      </w:r>
      <w:r w:rsidRPr="008076A5">
        <w:rPr>
          <w:rFonts w:ascii="Arial Narrow" w:hAnsi="Arial Narrow" w:cs="Arial"/>
        </w:rPr>
        <w:t xml:space="preserve"> </w:t>
      </w:r>
      <w:r w:rsidR="00781ABC" w:rsidRPr="008076A5">
        <w:rPr>
          <w:rFonts w:ascii="Arial Narrow" w:hAnsi="Arial Narrow" w:cs="Arial"/>
        </w:rPr>
        <w:t>Protected Health Information (PHI)</w:t>
      </w:r>
      <w:r w:rsidRPr="008076A5">
        <w:rPr>
          <w:rFonts w:ascii="Arial Narrow" w:hAnsi="Arial Narrow" w:cs="Arial"/>
        </w:rPr>
        <w:t xml:space="preserve">. </w:t>
      </w:r>
      <w:r w:rsidR="008B5353" w:rsidRPr="008076A5">
        <w:rPr>
          <w:rFonts w:ascii="Arial Narrow" w:hAnsi="Arial Narrow" w:cs="Arial"/>
        </w:rPr>
        <w:t xml:space="preserve">Our practice is required to follow </w:t>
      </w:r>
      <w:r w:rsidR="00781ABC" w:rsidRPr="008076A5">
        <w:rPr>
          <w:rFonts w:ascii="Arial Narrow" w:hAnsi="Arial Narrow" w:cs="Arial"/>
        </w:rPr>
        <w:t xml:space="preserve">these specific rules. </w:t>
      </w:r>
      <w:r w:rsidR="008B5353" w:rsidRPr="008076A5">
        <w:rPr>
          <w:rFonts w:ascii="Arial Narrow" w:hAnsi="Arial Narrow" w:cs="Arial"/>
        </w:rPr>
        <w:t xml:space="preserve"> This Notice describes your rights to access and control your PHI. It also describes how we follow applicable rules and use and disclose your PHI to provide your treatment, obtain payment for services you receive, manage our healthcare operations</w:t>
      </w:r>
      <w:r w:rsidR="00D93D4C">
        <w:rPr>
          <w:rFonts w:ascii="Arial Narrow" w:hAnsi="Arial Narrow" w:cs="Arial"/>
        </w:rPr>
        <w:t>,</w:t>
      </w:r>
      <w:r w:rsidR="008B5353" w:rsidRPr="008076A5">
        <w:rPr>
          <w:rFonts w:ascii="Arial Narrow" w:hAnsi="Arial Narrow" w:cs="Arial"/>
        </w:rPr>
        <w:t xml:space="preserve"> and for other purposes that are permitted or required by law. </w:t>
      </w:r>
      <w:r w:rsidR="00466310" w:rsidRPr="008076A5">
        <w:rPr>
          <w:rFonts w:ascii="Arial Narrow" w:hAnsi="Arial Narrow" w:cs="Arial"/>
        </w:rPr>
        <w:t xml:space="preserve">As </w:t>
      </w:r>
      <w:r w:rsidR="00781ABC" w:rsidRPr="008076A5">
        <w:rPr>
          <w:rFonts w:ascii="Arial Narrow" w:hAnsi="Arial Narrow" w:cs="Arial"/>
        </w:rPr>
        <w:t xml:space="preserve">the </w:t>
      </w:r>
      <w:r w:rsidR="00466310" w:rsidRPr="008076A5">
        <w:rPr>
          <w:rFonts w:ascii="Arial Narrow" w:hAnsi="Arial Narrow" w:cs="Arial"/>
        </w:rPr>
        <w:t xml:space="preserve">HIPAA </w:t>
      </w:r>
      <w:r w:rsidR="00781ABC" w:rsidRPr="008076A5">
        <w:rPr>
          <w:rFonts w:ascii="Arial Narrow" w:hAnsi="Arial Narrow" w:cs="Arial"/>
        </w:rPr>
        <w:t xml:space="preserve">Privacy Rule </w:t>
      </w:r>
      <w:r w:rsidR="00466310" w:rsidRPr="008076A5">
        <w:rPr>
          <w:rFonts w:ascii="Arial Narrow" w:hAnsi="Arial Narrow" w:cs="Arial"/>
        </w:rPr>
        <w:t>evolves, we reserve the right to update our Notice of Privacy Practices at any time. You have the right to request a copy of our current Notice of Privacy Practices at any time.</w:t>
      </w:r>
    </w:p>
    <w:p w:rsidR="008076A5" w:rsidRPr="008076A5" w:rsidRDefault="008076A5" w:rsidP="008B5353">
      <w:pPr>
        <w:autoSpaceDE w:val="0"/>
        <w:autoSpaceDN w:val="0"/>
        <w:adjustRightInd w:val="0"/>
        <w:spacing w:after="0" w:line="240" w:lineRule="auto"/>
        <w:rPr>
          <w:rFonts w:ascii="Arial Narrow" w:hAnsi="Arial Narrow" w:cs="Arial"/>
          <w:sz w:val="10"/>
          <w:szCs w:val="10"/>
        </w:rPr>
      </w:pPr>
    </w:p>
    <w:p w:rsidR="008076A5" w:rsidRDefault="008076A5" w:rsidP="008076A5">
      <w:pPr>
        <w:autoSpaceDE w:val="0"/>
        <w:autoSpaceDN w:val="0"/>
        <w:adjustRightInd w:val="0"/>
        <w:spacing w:after="0" w:line="240" w:lineRule="auto"/>
        <w:jc w:val="center"/>
        <w:rPr>
          <w:rFonts w:ascii="Arial Narrow" w:hAnsi="Arial Narrow" w:cs="Arial"/>
          <w:i/>
          <w:iCs/>
        </w:rPr>
      </w:pPr>
      <w:r w:rsidRPr="008076A5">
        <w:rPr>
          <w:rFonts w:ascii="Arial Narrow" w:hAnsi="Arial Narrow" w:cs="Arial"/>
          <w:i/>
        </w:rPr>
        <w:t xml:space="preserve">If you have questions regarding your privacy rights, please feel free to contact our </w:t>
      </w:r>
      <w:r w:rsidRPr="008076A5">
        <w:rPr>
          <w:rFonts w:ascii="Arial Narrow" w:hAnsi="Arial Narrow" w:cs="Arial"/>
          <w:i/>
          <w:iCs/>
        </w:rPr>
        <w:t>HIPAA Privacy Officer/Practice Administrator,</w:t>
      </w:r>
    </w:p>
    <w:p w:rsidR="008076A5" w:rsidRPr="008076A5" w:rsidRDefault="00C004C6" w:rsidP="008076A5">
      <w:pPr>
        <w:autoSpaceDE w:val="0"/>
        <w:autoSpaceDN w:val="0"/>
        <w:adjustRightInd w:val="0"/>
        <w:spacing w:after="0" w:line="240" w:lineRule="auto"/>
        <w:jc w:val="center"/>
        <w:rPr>
          <w:rFonts w:ascii="Arial Narrow" w:hAnsi="Arial Narrow" w:cs="Arial"/>
          <w:i/>
          <w:iCs/>
        </w:rPr>
      </w:pPr>
      <w:r>
        <w:rPr>
          <w:rFonts w:ascii="Arial Narrow" w:hAnsi="Arial Narrow" w:cs="Arial"/>
          <w:i/>
          <w:iCs/>
        </w:rPr>
        <w:t>Michelle Haile</w:t>
      </w:r>
      <w:r>
        <w:rPr>
          <w:rFonts w:ascii="Arial Narrow" w:hAnsi="Arial Narrow" w:cs="Arial"/>
          <w:i/>
        </w:rPr>
        <w:t xml:space="preserve">, RN </w:t>
      </w:r>
      <w:r w:rsidR="008076A5" w:rsidRPr="008076A5">
        <w:rPr>
          <w:rFonts w:ascii="Arial Narrow" w:hAnsi="Arial Narrow" w:cs="Arial"/>
          <w:i/>
          <w:iCs/>
        </w:rPr>
        <w:t>at 727-581-4849 Ext 222.</w:t>
      </w:r>
    </w:p>
    <w:p w:rsidR="008076A5" w:rsidRPr="008076A5" w:rsidRDefault="008076A5" w:rsidP="008B5353">
      <w:pPr>
        <w:autoSpaceDE w:val="0"/>
        <w:autoSpaceDN w:val="0"/>
        <w:adjustRightInd w:val="0"/>
        <w:spacing w:after="0" w:line="240" w:lineRule="auto"/>
        <w:rPr>
          <w:rFonts w:ascii="Arial Narrow" w:hAnsi="Arial Narrow" w:cs="Arial"/>
          <w:sz w:val="10"/>
          <w:szCs w:val="10"/>
        </w:rPr>
      </w:pPr>
    </w:p>
    <w:p w:rsidR="00466310" w:rsidRPr="008076A5" w:rsidRDefault="00466310" w:rsidP="00466310">
      <w:pPr>
        <w:autoSpaceDE w:val="0"/>
        <w:autoSpaceDN w:val="0"/>
        <w:adjustRightInd w:val="0"/>
        <w:spacing w:after="0" w:line="240" w:lineRule="auto"/>
        <w:rPr>
          <w:rFonts w:ascii="Arial Narrow" w:hAnsi="Arial Narrow" w:cs="Arial"/>
          <w:sz w:val="10"/>
          <w:szCs w:val="10"/>
        </w:rPr>
      </w:pPr>
    </w:p>
    <w:p w:rsidR="00E06577" w:rsidRPr="008076A5" w:rsidRDefault="00E06577" w:rsidP="00E06577">
      <w:pPr>
        <w:autoSpaceDE w:val="0"/>
        <w:autoSpaceDN w:val="0"/>
        <w:adjustRightInd w:val="0"/>
        <w:spacing w:after="0" w:line="240" w:lineRule="auto"/>
        <w:jc w:val="center"/>
        <w:rPr>
          <w:rFonts w:ascii="Arial Narrow" w:hAnsi="Arial Narrow" w:cs="Arial"/>
          <w:b/>
          <w:bCs/>
        </w:rPr>
      </w:pPr>
      <w:r w:rsidRPr="008076A5">
        <w:rPr>
          <w:rFonts w:ascii="Arial Narrow" w:hAnsi="Arial Narrow" w:cs="Arial"/>
          <w:b/>
          <w:bCs/>
        </w:rPr>
        <w:t>How We May Use or Disclose Protected Health Information</w:t>
      </w:r>
      <w:r w:rsidR="000C383D" w:rsidRPr="008076A5">
        <w:rPr>
          <w:rFonts w:ascii="Arial Narrow" w:hAnsi="Arial Narrow" w:cs="Arial"/>
          <w:b/>
          <w:bCs/>
        </w:rPr>
        <w:t xml:space="preserve"> (PHI)</w:t>
      </w:r>
    </w:p>
    <w:p w:rsidR="00E06577" w:rsidRPr="008076A5" w:rsidRDefault="00E06577" w:rsidP="00702C78">
      <w:pPr>
        <w:autoSpaceDE w:val="0"/>
        <w:autoSpaceDN w:val="0"/>
        <w:adjustRightInd w:val="0"/>
        <w:spacing w:after="0" w:line="240" w:lineRule="auto"/>
        <w:rPr>
          <w:rFonts w:ascii="Arial Narrow" w:hAnsi="Arial Narrow" w:cs="Arial"/>
          <w:b/>
          <w:bCs/>
          <w:sz w:val="10"/>
          <w:szCs w:val="10"/>
        </w:rPr>
      </w:pPr>
    </w:p>
    <w:p w:rsidR="00702C78" w:rsidRPr="008076A5" w:rsidRDefault="008A00F6" w:rsidP="00E06577">
      <w:pPr>
        <w:autoSpaceDE w:val="0"/>
        <w:autoSpaceDN w:val="0"/>
        <w:adjustRightInd w:val="0"/>
        <w:spacing w:after="0" w:line="240" w:lineRule="auto"/>
        <w:rPr>
          <w:rFonts w:ascii="Arial Narrow" w:hAnsi="Arial Narrow" w:cs="Arial"/>
        </w:rPr>
      </w:pPr>
      <w:r w:rsidRPr="008076A5">
        <w:rPr>
          <w:rFonts w:ascii="Arial Narrow" w:hAnsi="Arial Narrow" w:cs="Arial"/>
        </w:rPr>
        <w:t xml:space="preserve">Your </w:t>
      </w:r>
      <w:r w:rsidR="008633BB" w:rsidRPr="008076A5">
        <w:rPr>
          <w:rFonts w:ascii="Arial Narrow" w:hAnsi="Arial Narrow" w:cs="Arial"/>
        </w:rPr>
        <w:t>PHI</w:t>
      </w:r>
      <w:r w:rsidRPr="008076A5">
        <w:rPr>
          <w:rFonts w:ascii="Arial Narrow" w:hAnsi="Arial Narrow" w:cs="Arial"/>
        </w:rPr>
        <w:t xml:space="preserve"> may be used and disclosed by your physician, our staff and</w:t>
      </w:r>
      <w:r w:rsidR="008633BB" w:rsidRPr="008076A5">
        <w:rPr>
          <w:rFonts w:ascii="Arial Narrow" w:hAnsi="Arial Narrow" w:cs="Arial"/>
        </w:rPr>
        <w:t xml:space="preserve"> </w:t>
      </w:r>
      <w:r w:rsidRPr="008076A5">
        <w:rPr>
          <w:rFonts w:ascii="Arial Narrow" w:hAnsi="Arial Narrow" w:cs="Arial"/>
        </w:rPr>
        <w:t>others who are involved in your care for treatment, payment, or other healthcare operations.</w:t>
      </w:r>
      <w:r w:rsidR="008633BB" w:rsidRPr="008076A5">
        <w:rPr>
          <w:rFonts w:ascii="Arial Narrow" w:hAnsi="Arial Narrow" w:cs="Arial"/>
        </w:rPr>
        <w:t xml:space="preserve"> </w:t>
      </w:r>
      <w:r w:rsidR="00E06577" w:rsidRPr="008076A5">
        <w:rPr>
          <w:rFonts w:ascii="Arial Narrow" w:hAnsi="Arial Narrow" w:cs="Arial"/>
        </w:rPr>
        <w:t>The following are examples of uses and disclosures of your protected health information that we are permitted to make. These examples are not meant to be exhaustive, but to describe possible types of uses and disclosures.</w:t>
      </w:r>
    </w:p>
    <w:p w:rsidR="0043035F" w:rsidRPr="008076A5" w:rsidRDefault="0043035F" w:rsidP="00702C78">
      <w:pPr>
        <w:autoSpaceDE w:val="0"/>
        <w:autoSpaceDN w:val="0"/>
        <w:adjustRightInd w:val="0"/>
        <w:spacing w:after="0" w:line="240" w:lineRule="auto"/>
        <w:rPr>
          <w:rFonts w:ascii="Arial Narrow" w:hAnsi="Arial Narrow" w:cs="Arial"/>
          <w:sz w:val="10"/>
          <w:szCs w:val="10"/>
        </w:rPr>
      </w:pPr>
    </w:p>
    <w:p w:rsidR="003E6878" w:rsidRPr="008076A5" w:rsidRDefault="008A00F6" w:rsidP="00E06577">
      <w:pPr>
        <w:autoSpaceDE w:val="0"/>
        <w:autoSpaceDN w:val="0"/>
        <w:adjustRightInd w:val="0"/>
        <w:spacing w:after="0" w:line="240" w:lineRule="auto"/>
        <w:rPr>
          <w:rFonts w:ascii="Arial Narrow" w:hAnsi="Arial Narrow" w:cs="Arial"/>
        </w:rPr>
      </w:pPr>
      <w:r w:rsidRPr="008076A5">
        <w:rPr>
          <w:rFonts w:ascii="Arial Narrow" w:hAnsi="Arial Narrow" w:cs="Arial"/>
          <w:b/>
          <w:bCs/>
        </w:rPr>
        <w:t xml:space="preserve">Treatment: </w:t>
      </w:r>
      <w:r w:rsidR="00E06577" w:rsidRPr="008076A5">
        <w:rPr>
          <w:rFonts w:ascii="Arial Narrow" w:hAnsi="Arial Narrow" w:cs="Arial"/>
        </w:rPr>
        <w:t>We may use and disclose your PHI to provide, coordinate, or manage your healthcare and any related services. This includes the coordination or management of your healthcare with a third party that is involved in your care and treatment. For example, we would disclose your PHI, as necessary, to a pharmacy that would fill your prescriptions. We will also disclose PHI to other Healthcare Providers who may be involved in your care and treatment.</w:t>
      </w:r>
    </w:p>
    <w:p w:rsidR="001C2CDA" w:rsidRPr="008076A5" w:rsidRDefault="001C2CDA" w:rsidP="00702C78">
      <w:pPr>
        <w:autoSpaceDE w:val="0"/>
        <w:autoSpaceDN w:val="0"/>
        <w:adjustRightInd w:val="0"/>
        <w:spacing w:after="0" w:line="240" w:lineRule="auto"/>
        <w:rPr>
          <w:rFonts w:ascii="Arial Narrow" w:hAnsi="Arial Narrow" w:cs="Arial"/>
          <w:sz w:val="10"/>
          <w:szCs w:val="10"/>
        </w:rPr>
      </w:pPr>
    </w:p>
    <w:p w:rsidR="00F567C9" w:rsidRPr="008076A5" w:rsidRDefault="003E6878" w:rsidP="00702C78">
      <w:pPr>
        <w:autoSpaceDE w:val="0"/>
        <w:autoSpaceDN w:val="0"/>
        <w:adjustRightInd w:val="0"/>
        <w:spacing w:after="0" w:line="240" w:lineRule="auto"/>
        <w:rPr>
          <w:rFonts w:ascii="Arial Narrow" w:hAnsi="Arial Narrow" w:cs="Arial"/>
        </w:rPr>
      </w:pPr>
      <w:r w:rsidRPr="008076A5">
        <w:rPr>
          <w:rFonts w:ascii="Arial Narrow" w:hAnsi="Arial Narrow" w:cs="Arial"/>
          <w:b/>
          <w:bCs/>
        </w:rPr>
        <w:t xml:space="preserve">Payment: </w:t>
      </w:r>
      <w:r w:rsidR="00E06577" w:rsidRPr="008076A5">
        <w:rPr>
          <w:rFonts w:ascii="Arial Narrow" w:hAnsi="Arial Narrow" w:cs="Arial"/>
        </w:rPr>
        <w:t>Your PHI will be used, as needed, to obtain payment for your healthcare services. This may include certain activities that your health insurance plan may undertake before it approves or pays for the healthcare services we recommend for you such as, making a determination of eligibility or coverage for insurance benefits</w:t>
      </w:r>
      <w:r w:rsidRPr="008076A5">
        <w:rPr>
          <w:rFonts w:ascii="Arial Narrow" w:hAnsi="Arial Narrow" w:cs="Arial"/>
        </w:rPr>
        <w:t xml:space="preserve">. This may </w:t>
      </w:r>
      <w:r w:rsidR="00E06577" w:rsidRPr="008076A5">
        <w:rPr>
          <w:rFonts w:ascii="Arial Narrow" w:hAnsi="Arial Narrow" w:cs="Arial"/>
        </w:rPr>
        <w:t xml:space="preserve">also </w:t>
      </w:r>
      <w:r w:rsidRPr="008076A5">
        <w:rPr>
          <w:rFonts w:ascii="Arial Narrow" w:hAnsi="Arial Narrow" w:cs="Arial"/>
        </w:rPr>
        <w:t xml:space="preserve">include disclosures to </w:t>
      </w:r>
      <w:r w:rsidR="00E06577" w:rsidRPr="008076A5">
        <w:rPr>
          <w:rFonts w:ascii="Arial Narrow" w:hAnsi="Arial Narrow" w:cs="Arial"/>
        </w:rPr>
        <w:t xml:space="preserve">other </w:t>
      </w:r>
      <w:r w:rsidRPr="008076A5">
        <w:rPr>
          <w:rFonts w:ascii="Arial Narrow" w:hAnsi="Arial Narrow" w:cs="Arial"/>
        </w:rPr>
        <w:t>insurance pr</w:t>
      </w:r>
      <w:r w:rsidR="00E06577" w:rsidRPr="008076A5">
        <w:rPr>
          <w:rFonts w:ascii="Arial Narrow" w:hAnsi="Arial Narrow" w:cs="Arial"/>
        </w:rPr>
        <w:t xml:space="preserve">oviders </w:t>
      </w:r>
      <w:r w:rsidRPr="008076A5">
        <w:rPr>
          <w:rFonts w:ascii="Arial Narrow" w:hAnsi="Arial Narrow" w:cs="Arial"/>
        </w:rPr>
        <w:t>and collection agencies.</w:t>
      </w:r>
    </w:p>
    <w:p w:rsidR="00F567C9" w:rsidRPr="008076A5" w:rsidRDefault="00F567C9" w:rsidP="00702C78">
      <w:pPr>
        <w:autoSpaceDE w:val="0"/>
        <w:autoSpaceDN w:val="0"/>
        <w:adjustRightInd w:val="0"/>
        <w:spacing w:after="0" w:line="240" w:lineRule="auto"/>
        <w:rPr>
          <w:rFonts w:ascii="Arial Narrow" w:hAnsi="Arial Narrow" w:cs="Arial"/>
          <w:sz w:val="10"/>
          <w:szCs w:val="10"/>
        </w:rPr>
      </w:pPr>
    </w:p>
    <w:p w:rsidR="008A00F6" w:rsidRPr="008076A5" w:rsidRDefault="008A00F6" w:rsidP="005336D4">
      <w:pPr>
        <w:autoSpaceDE w:val="0"/>
        <w:autoSpaceDN w:val="0"/>
        <w:adjustRightInd w:val="0"/>
        <w:spacing w:after="0" w:line="240" w:lineRule="auto"/>
        <w:rPr>
          <w:rFonts w:ascii="Arial Narrow" w:hAnsi="Arial Narrow" w:cs="Arial"/>
        </w:rPr>
      </w:pPr>
      <w:r w:rsidRPr="008076A5">
        <w:rPr>
          <w:rFonts w:ascii="Arial Narrow" w:hAnsi="Arial Narrow" w:cs="Arial"/>
          <w:b/>
          <w:bCs/>
        </w:rPr>
        <w:t xml:space="preserve">Health Care Operations: </w:t>
      </w:r>
      <w:r w:rsidR="005336D4" w:rsidRPr="008076A5">
        <w:rPr>
          <w:rFonts w:ascii="Arial Narrow" w:hAnsi="Arial Narrow" w:cs="Arial"/>
        </w:rPr>
        <w:t>We may use or disclose, as needed, your PHI in order to support the business activities of our practice. This includes, but is not limited to business planning and development, quality assessment and improvement, medical review, legal services, auditing functions and patient safety activities.</w:t>
      </w:r>
      <w:r w:rsidRPr="008076A5">
        <w:rPr>
          <w:rFonts w:ascii="Arial Narrow" w:hAnsi="Arial Narrow" w:cs="Arial"/>
        </w:rPr>
        <w:t xml:space="preserve"> </w:t>
      </w:r>
      <w:r w:rsidR="004660A1" w:rsidRPr="008076A5">
        <w:rPr>
          <w:rFonts w:ascii="Arial Narrow" w:hAnsi="Arial Narrow" w:cs="Arial"/>
        </w:rPr>
        <w:t xml:space="preserve">An example of this may be to use your PHI to determine the quality of care you received from us. </w:t>
      </w:r>
    </w:p>
    <w:p w:rsidR="003E6878" w:rsidRPr="008076A5" w:rsidRDefault="003E6878" w:rsidP="00702C78">
      <w:pPr>
        <w:autoSpaceDE w:val="0"/>
        <w:autoSpaceDN w:val="0"/>
        <w:adjustRightInd w:val="0"/>
        <w:spacing w:after="0" w:line="240" w:lineRule="auto"/>
        <w:rPr>
          <w:rFonts w:ascii="Arial Narrow" w:hAnsi="Arial Narrow" w:cs="Arial"/>
          <w:sz w:val="10"/>
          <w:szCs w:val="10"/>
        </w:rPr>
      </w:pPr>
    </w:p>
    <w:p w:rsidR="008A00F6" w:rsidRDefault="008A00F6" w:rsidP="00DB5E3B">
      <w:pPr>
        <w:autoSpaceDE w:val="0"/>
        <w:autoSpaceDN w:val="0"/>
        <w:adjustRightInd w:val="0"/>
        <w:spacing w:after="0" w:line="240" w:lineRule="auto"/>
        <w:rPr>
          <w:rFonts w:ascii="Arial Narrow" w:hAnsi="Arial Narrow" w:cs="Arial"/>
        </w:rPr>
      </w:pPr>
      <w:r w:rsidRPr="008076A5">
        <w:rPr>
          <w:rFonts w:ascii="Arial Narrow" w:hAnsi="Arial Narrow" w:cs="Arial"/>
          <w:b/>
          <w:bCs/>
        </w:rPr>
        <w:t xml:space="preserve">Business Associates: </w:t>
      </w:r>
      <w:r w:rsidR="00DB5E3B" w:rsidRPr="008076A5">
        <w:rPr>
          <w:rFonts w:ascii="Arial Narrow" w:hAnsi="Arial Narrow" w:cs="Arial"/>
        </w:rPr>
        <w:t>In certain circumstances, we need to share your medical information with a business associate or covered entity (I.E. copying service, collection agency, confidential recycling company) so it can perform a service on our behalf.</w:t>
      </w:r>
      <w:r w:rsidRPr="008076A5">
        <w:rPr>
          <w:rFonts w:ascii="Arial Narrow" w:hAnsi="Arial Narrow" w:cs="Arial"/>
        </w:rPr>
        <w:t xml:space="preserve"> Prior to disclosing any </w:t>
      </w:r>
      <w:r w:rsidR="009B66C1" w:rsidRPr="008076A5">
        <w:rPr>
          <w:rFonts w:ascii="Arial Narrow" w:hAnsi="Arial Narrow" w:cs="Arial"/>
        </w:rPr>
        <w:t>PHI</w:t>
      </w:r>
      <w:r w:rsidRPr="008076A5">
        <w:rPr>
          <w:rFonts w:ascii="Arial Narrow" w:hAnsi="Arial Narrow" w:cs="Arial"/>
        </w:rPr>
        <w:t xml:space="preserve"> with a business associate, we will establish a written contract that contains the terms that will</w:t>
      </w:r>
      <w:r w:rsidR="009B66C1" w:rsidRPr="008076A5">
        <w:rPr>
          <w:rFonts w:ascii="Arial Narrow" w:hAnsi="Arial Narrow" w:cs="Arial"/>
        </w:rPr>
        <w:t xml:space="preserve"> </w:t>
      </w:r>
      <w:r w:rsidRPr="008076A5">
        <w:rPr>
          <w:rFonts w:ascii="Arial Narrow" w:hAnsi="Arial Narrow" w:cs="Arial"/>
        </w:rPr>
        <w:t>protect the privacy of your information. Business Associates and their subcontractors must also comply</w:t>
      </w:r>
      <w:r w:rsidR="009B66C1" w:rsidRPr="008076A5">
        <w:rPr>
          <w:rFonts w:ascii="Arial Narrow" w:hAnsi="Arial Narrow" w:cs="Arial"/>
        </w:rPr>
        <w:t xml:space="preserve"> </w:t>
      </w:r>
      <w:r w:rsidRPr="008076A5">
        <w:rPr>
          <w:rFonts w:ascii="Arial Narrow" w:hAnsi="Arial Narrow" w:cs="Arial"/>
        </w:rPr>
        <w:t>with HIPAA Privacy and Security Regulations</w:t>
      </w:r>
      <w:r w:rsidR="000260E2" w:rsidRPr="008076A5">
        <w:rPr>
          <w:rFonts w:ascii="Arial Narrow" w:hAnsi="Arial Narrow" w:cs="Arial"/>
        </w:rPr>
        <w:t xml:space="preserve"> and we</w:t>
      </w:r>
      <w:r w:rsidRPr="008076A5">
        <w:rPr>
          <w:rFonts w:ascii="Arial Narrow" w:hAnsi="Arial Narrow" w:cs="Arial"/>
        </w:rPr>
        <w:t xml:space="preserve"> </w:t>
      </w:r>
      <w:r w:rsidR="00814581" w:rsidRPr="008076A5">
        <w:rPr>
          <w:rFonts w:ascii="Arial Narrow" w:hAnsi="Arial Narrow" w:cs="Arial"/>
        </w:rPr>
        <w:t xml:space="preserve">will </w:t>
      </w:r>
      <w:r w:rsidRPr="008076A5">
        <w:rPr>
          <w:rFonts w:ascii="Arial Narrow" w:hAnsi="Arial Narrow" w:cs="Arial"/>
        </w:rPr>
        <w:t>verify their understanding and</w:t>
      </w:r>
      <w:r w:rsidR="000260E2" w:rsidRPr="008076A5">
        <w:rPr>
          <w:rFonts w:ascii="Arial Narrow" w:hAnsi="Arial Narrow" w:cs="Arial"/>
        </w:rPr>
        <w:t xml:space="preserve"> compliance. </w:t>
      </w:r>
    </w:p>
    <w:p w:rsidR="008076A5" w:rsidRPr="008076A5" w:rsidRDefault="008076A5" w:rsidP="00DB5E3B">
      <w:pPr>
        <w:autoSpaceDE w:val="0"/>
        <w:autoSpaceDN w:val="0"/>
        <w:adjustRightInd w:val="0"/>
        <w:spacing w:after="0" w:line="240" w:lineRule="auto"/>
        <w:rPr>
          <w:rFonts w:ascii="Arial Narrow" w:hAnsi="Arial Narrow" w:cs="Arial"/>
          <w:sz w:val="10"/>
          <w:szCs w:val="10"/>
        </w:rPr>
      </w:pPr>
    </w:p>
    <w:p w:rsidR="00C757EF" w:rsidRDefault="00C757EF" w:rsidP="00C757EF">
      <w:pPr>
        <w:autoSpaceDE w:val="0"/>
        <w:autoSpaceDN w:val="0"/>
        <w:adjustRightInd w:val="0"/>
        <w:spacing w:after="0" w:line="240" w:lineRule="auto"/>
        <w:rPr>
          <w:rFonts w:ascii="Arial Narrow" w:hAnsi="Arial Narrow" w:cs="Arial"/>
        </w:rPr>
      </w:pPr>
      <w:r w:rsidRPr="008076A5">
        <w:rPr>
          <w:rFonts w:ascii="Arial Narrow" w:hAnsi="Arial Narrow" w:cs="Arial"/>
          <w:b/>
          <w:bCs/>
        </w:rPr>
        <w:t xml:space="preserve">Health Information Organization: </w:t>
      </w:r>
      <w:r w:rsidRPr="008076A5">
        <w:rPr>
          <w:rFonts w:ascii="Arial Narrow" w:hAnsi="Arial Narrow" w:cs="Arial"/>
        </w:rPr>
        <w:t>The practice may elect to use a health information organization, or other such</w:t>
      </w:r>
      <w:r w:rsidR="008076A5">
        <w:rPr>
          <w:rFonts w:ascii="Arial Narrow" w:hAnsi="Arial Narrow" w:cs="Arial"/>
        </w:rPr>
        <w:t xml:space="preserve"> </w:t>
      </w:r>
      <w:r w:rsidRPr="008076A5">
        <w:rPr>
          <w:rFonts w:ascii="Arial Narrow" w:hAnsi="Arial Narrow" w:cs="Arial"/>
        </w:rPr>
        <w:t>organization to facilitate the electronic exchange of information for the purposes of treatment, payment, or healthcare</w:t>
      </w:r>
      <w:r w:rsidR="008076A5">
        <w:rPr>
          <w:rFonts w:ascii="Arial Narrow" w:hAnsi="Arial Narrow" w:cs="Arial"/>
        </w:rPr>
        <w:t xml:space="preserve"> </w:t>
      </w:r>
      <w:r w:rsidRPr="008076A5">
        <w:rPr>
          <w:rFonts w:ascii="Arial Narrow" w:hAnsi="Arial Narrow" w:cs="Arial"/>
        </w:rPr>
        <w:t>operations.</w:t>
      </w:r>
    </w:p>
    <w:p w:rsidR="008076A5" w:rsidRPr="008076A5" w:rsidRDefault="008076A5" w:rsidP="00C757EF">
      <w:pPr>
        <w:autoSpaceDE w:val="0"/>
        <w:autoSpaceDN w:val="0"/>
        <w:adjustRightInd w:val="0"/>
        <w:spacing w:after="0" w:line="240" w:lineRule="auto"/>
        <w:rPr>
          <w:rFonts w:ascii="Arial Narrow" w:hAnsi="Arial Narrow" w:cs="Arial"/>
          <w:sz w:val="10"/>
          <w:szCs w:val="10"/>
        </w:rPr>
      </w:pPr>
    </w:p>
    <w:p w:rsidR="006D2BD6" w:rsidRPr="008076A5" w:rsidRDefault="002D6FC1" w:rsidP="002D6FC1">
      <w:pPr>
        <w:autoSpaceDE w:val="0"/>
        <w:autoSpaceDN w:val="0"/>
        <w:adjustRightInd w:val="0"/>
        <w:spacing w:after="0" w:line="240" w:lineRule="auto"/>
        <w:rPr>
          <w:rFonts w:ascii="Arial Narrow" w:hAnsi="Arial Narrow" w:cs="Arial"/>
        </w:rPr>
      </w:pPr>
      <w:r w:rsidRPr="008076A5">
        <w:rPr>
          <w:rFonts w:ascii="Arial Narrow" w:hAnsi="Arial Narrow" w:cs="Arial"/>
          <w:b/>
          <w:bCs/>
        </w:rPr>
        <w:t xml:space="preserve">Special </w:t>
      </w:r>
      <w:r w:rsidR="00725FB8" w:rsidRPr="008076A5">
        <w:rPr>
          <w:rFonts w:ascii="Arial Narrow" w:hAnsi="Arial Narrow" w:cs="Arial"/>
          <w:b/>
          <w:bCs/>
        </w:rPr>
        <w:t>Notices:</w:t>
      </w:r>
      <w:r w:rsidR="00C757EF" w:rsidRPr="008076A5">
        <w:rPr>
          <w:rFonts w:ascii="Arial Narrow" w:hAnsi="Arial Narrow" w:cs="Arial"/>
        </w:rPr>
        <w:t xml:space="preserve"> </w:t>
      </w:r>
      <w:r w:rsidRPr="008076A5">
        <w:rPr>
          <w:rFonts w:ascii="Arial Narrow" w:hAnsi="Arial Narrow" w:cs="Arial"/>
        </w:rPr>
        <w:t>We may use or disclose your PHI, as necessary, to contact you to remind you of your appointment. We</w:t>
      </w:r>
      <w:r w:rsidR="008076A5">
        <w:rPr>
          <w:rFonts w:ascii="Arial Narrow" w:hAnsi="Arial Narrow" w:cs="Arial"/>
        </w:rPr>
        <w:t xml:space="preserve"> </w:t>
      </w:r>
      <w:r w:rsidRPr="008076A5">
        <w:rPr>
          <w:rFonts w:ascii="Arial Narrow" w:hAnsi="Arial Narrow" w:cs="Arial"/>
        </w:rPr>
        <w:t>may contact you by phone or other means to provide results from exams or tests and to provide information that describes</w:t>
      </w:r>
      <w:r w:rsidR="008076A5">
        <w:rPr>
          <w:rFonts w:ascii="Arial Narrow" w:hAnsi="Arial Narrow" w:cs="Arial"/>
        </w:rPr>
        <w:t xml:space="preserve"> </w:t>
      </w:r>
      <w:r w:rsidRPr="008076A5">
        <w:rPr>
          <w:rFonts w:ascii="Arial Narrow" w:hAnsi="Arial Narrow" w:cs="Arial"/>
        </w:rPr>
        <w:t>or recommends treatment alternatives regarding your care. Also, we may contact you to provide information about</w:t>
      </w:r>
      <w:r w:rsidR="00DB5E3B" w:rsidRPr="008076A5">
        <w:rPr>
          <w:rFonts w:ascii="Arial Narrow" w:hAnsi="Arial Narrow" w:cs="Arial"/>
        </w:rPr>
        <w:t xml:space="preserve"> </w:t>
      </w:r>
      <w:r w:rsidRPr="008076A5">
        <w:rPr>
          <w:rFonts w:ascii="Arial Narrow" w:hAnsi="Arial Narrow" w:cs="Arial"/>
        </w:rPr>
        <w:t xml:space="preserve">health-related benefits and services offered by our </w:t>
      </w:r>
      <w:r w:rsidR="00184018">
        <w:rPr>
          <w:rFonts w:ascii="Arial Narrow" w:hAnsi="Arial Narrow" w:cs="Arial"/>
        </w:rPr>
        <w:t>office.</w:t>
      </w:r>
    </w:p>
    <w:p w:rsidR="008A00F6" w:rsidRPr="008076A5" w:rsidRDefault="008A00F6" w:rsidP="00702C78">
      <w:pPr>
        <w:autoSpaceDE w:val="0"/>
        <w:autoSpaceDN w:val="0"/>
        <w:adjustRightInd w:val="0"/>
        <w:spacing w:after="0" w:line="240" w:lineRule="auto"/>
        <w:rPr>
          <w:rFonts w:ascii="Arial Narrow" w:hAnsi="Arial Narrow" w:cs="Arial"/>
          <w:sz w:val="10"/>
          <w:szCs w:val="10"/>
        </w:rPr>
      </w:pPr>
    </w:p>
    <w:p w:rsidR="004D6772" w:rsidRPr="008076A5" w:rsidRDefault="004D6772" w:rsidP="004D6772">
      <w:pPr>
        <w:autoSpaceDE w:val="0"/>
        <w:autoSpaceDN w:val="0"/>
        <w:adjustRightInd w:val="0"/>
        <w:spacing w:after="0" w:line="240" w:lineRule="auto"/>
        <w:jc w:val="center"/>
        <w:rPr>
          <w:rFonts w:ascii="Arial Narrow" w:hAnsi="Arial Narrow" w:cs="Arial"/>
          <w:b/>
          <w:bCs/>
        </w:rPr>
      </w:pPr>
      <w:r w:rsidRPr="008076A5">
        <w:rPr>
          <w:rFonts w:ascii="Arial Narrow" w:hAnsi="Arial Narrow" w:cs="Arial"/>
          <w:b/>
          <w:bCs/>
        </w:rPr>
        <w:t>Other Permitted and Required Uses and Disclosures</w:t>
      </w:r>
    </w:p>
    <w:p w:rsidR="00C25635" w:rsidRPr="008076A5" w:rsidRDefault="00C25635" w:rsidP="00C25635">
      <w:pPr>
        <w:autoSpaceDE w:val="0"/>
        <w:autoSpaceDN w:val="0"/>
        <w:adjustRightInd w:val="0"/>
        <w:spacing w:after="0" w:line="240" w:lineRule="auto"/>
        <w:jc w:val="center"/>
        <w:rPr>
          <w:rFonts w:ascii="Arial Narrow" w:hAnsi="Arial Narrow" w:cs="Arial"/>
          <w:b/>
          <w:bCs/>
          <w:sz w:val="10"/>
          <w:szCs w:val="10"/>
        </w:rPr>
      </w:pPr>
    </w:p>
    <w:p w:rsidR="00B33335" w:rsidRPr="008076A5" w:rsidRDefault="00B33EAD" w:rsidP="00702C78">
      <w:pPr>
        <w:autoSpaceDE w:val="0"/>
        <w:autoSpaceDN w:val="0"/>
        <w:adjustRightInd w:val="0"/>
        <w:spacing w:after="0" w:line="240" w:lineRule="auto"/>
        <w:rPr>
          <w:rFonts w:ascii="Arial Narrow" w:hAnsi="Arial Narrow" w:cs="Arial"/>
        </w:rPr>
      </w:pPr>
      <w:r w:rsidRPr="008076A5">
        <w:rPr>
          <w:rFonts w:ascii="Arial Narrow" w:hAnsi="Arial Narrow" w:cs="Arial"/>
        </w:rPr>
        <w:t>In certain instances our practice is permitted to use or disclose your PHI without your written authorization. For the instances listed below we will maintain compliance with the law, limit the disclosure to the minimum necessary, and if required, notify you of any disclosure.</w:t>
      </w:r>
    </w:p>
    <w:p w:rsidR="00B33EAD" w:rsidRPr="008076A5" w:rsidRDefault="00B33EAD" w:rsidP="00702C78">
      <w:pPr>
        <w:autoSpaceDE w:val="0"/>
        <w:autoSpaceDN w:val="0"/>
        <w:adjustRightInd w:val="0"/>
        <w:spacing w:after="0" w:line="240" w:lineRule="auto"/>
        <w:rPr>
          <w:rFonts w:ascii="Arial Narrow" w:hAnsi="Arial Narrow" w:cs="Arial"/>
          <w:sz w:val="10"/>
          <w:szCs w:val="10"/>
        </w:rPr>
      </w:pPr>
    </w:p>
    <w:p w:rsidR="00B33EAD" w:rsidRPr="008076A5" w:rsidRDefault="008A00F6" w:rsidP="00743C03">
      <w:pPr>
        <w:pStyle w:val="ListParagraph"/>
        <w:numPr>
          <w:ilvl w:val="0"/>
          <w:numId w:val="3"/>
        </w:numPr>
        <w:autoSpaceDE w:val="0"/>
        <w:autoSpaceDN w:val="0"/>
        <w:adjustRightInd w:val="0"/>
        <w:spacing w:after="0" w:line="240" w:lineRule="auto"/>
        <w:rPr>
          <w:rFonts w:ascii="Arial Narrow" w:hAnsi="Arial Narrow" w:cs="Arial"/>
          <w:b/>
          <w:bCs/>
        </w:rPr>
      </w:pPr>
      <w:r w:rsidRPr="008076A5">
        <w:rPr>
          <w:rFonts w:ascii="Arial Narrow" w:hAnsi="Arial Narrow" w:cs="Arial"/>
          <w:b/>
          <w:bCs/>
        </w:rPr>
        <w:t>Disclosures Required By Law &amp; Workers Compensation</w:t>
      </w:r>
    </w:p>
    <w:p w:rsidR="00B33EAD" w:rsidRPr="008076A5" w:rsidRDefault="00B33EAD" w:rsidP="00702C78">
      <w:pPr>
        <w:autoSpaceDE w:val="0"/>
        <w:autoSpaceDN w:val="0"/>
        <w:adjustRightInd w:val="0"/>
        <w:spacing w:after="0" w:line="240" w:lineRule="auto"/>
        <w:rPr>
          <w:rFonts w:ascii="Arial Narrow" w:hAnsi="Arial Narrow" w:cs="Arial"/>
          <w:b/>
          <w:bCs/>
          <w:sz w:val="10"/>
          <w:szCs w:val="10"/>
        </w:rPr>
      </w:pPr>
    </w:p>
    <w:p w:rsidR="00B33EAD" w:rsidRPr="008076A5" w:rsidRDefault="008A00F6" w:rsidP="00743C03">
      <w:pPr>
        <w:pStyle w:val="ListParagraph"/>
        <w:numPr>
          <w:ilvl w:val="0"/>
          <w:numId w:val="4"/>
        </w:numPr>
        <w:autoSpaceDE w:val="0"/>
        <w:autoSpaceDN w:val="0"/>
        <w:adjustRightInd w:val="0"/>
        <w:spacing w:after="0" w:line="240" w:lineRule="auto"/>
        <w:rPr>
          <w:rFonts w:ascii="Arial Narrow" w:hAnsi="Arial Narrow" w:cs="Arial"/>
        </w:rPr>
      </w:pPr>
      <w:r w:rsidRPr="008076A5">
        <w:rPr>
          <w:rFonts w:ascii="Arial Narrow" w:hAnsi="Arial Narrow" w:cs="Arial"/>
          <w:b/>
          <w:bCs/>
        </w:rPr>
        <w:t xml:space="preserve">Abuse or Neglect: </w:t>
      </w:r>
      <w:r w:rsidRPr="008076A5">
        <w:rPr>
          <w:rFonts w:ascii="Arial Narrow" w:hAnsi="Arial Narrow" w:cs="Arial"/>
        </w:rPr>
        <w:t xml:space="preserve">We may disclose your </w:t>
      </w:r>
      <w:r w:rsidR="009B66C1" w:rsidRPr="008076A5">
        <w:rPr>
          <w:rFonts w:ascii="Arial Narrow" w:hAnsi="Arial Narrow" w:cs="Arial"/>
        </w:rPr>
        <w:t>PHI</w:t>
      </w:r>
      <w:r w:rsidR="004D6772" w:rsidRPr="008076A5">
        <w:rPr>
          <w:rFonts w:ascii="Arial Narrow" w:hAnsi="Arial Narrow" w:cs="Arial"/>
        </w:rPr>
        <w:t xml:space="preserve"> </w:t>
      </w:r>
      <w:r w:rsidRPr="008076A5">
        <w:rPr>
          <w:rFonts w:ascii="Arial Narrow" w:hAnsi="Arial Narrow" w:cs="Arial"/>
        </w:rPr>
        <w:t xml:space="preserve">to a public health authority authorized to receive reports of </w:t>
      </w:r>
      <w:r w:rsidR="00455F59" w:rsidRPr="008076A5">
        <w:rPr>
          <w:rFonts w:ascii="Arial Narrow" w:hAnsi="Arial Narrow" w:cs="Arial"/>
        </w:rPr>
        <w:t xml:space="preserve">any type of abuse, neglect, or domestic violence. </w:t>
      </w:r>
      <w:r w:rsidRPr="008076A5">
        <w:rPr>
          <w:rFonts w:ascii="Arial Narrow" w:hAnsi="Arial Narrow" w:cs="Arial"/>
        </w:rPr>
        <w:t xml:space="preserve"> </w:t>
      </w:r>
    </w:p>
    <w:p w:rsidR="00B33EAD" w:rsidRPr="008076A5" w:rsidRDefault="00B33EAD" w:rsidP="00B33EAD">
      <w:pPr>
        <w:pStyle w:val="ListParagraph"/>
        <w:rPr>
          <w:rFonts w:ascii="Arial Narrow" w:hAnsi="Arial Narrow" w:cs="Arial"/>
          <w:b/>
          <w:bCs/>
          <w:sz w:val="10"/>
          <w:szCs w:val="10"/>
        </w:rPr>
      </w:pPr>
    </w:p>
    <w:p w:rsidR="008A00F6" w:rsidRPr="008076A5" w:rsidRDefault="008A00F6" w:rsidP="00B33EAD">
      <w:pPr>
        <w:pStyle w:val="ListParagraph"/>
        <w:numPr>
          <w:ilvl w:val="0"/>
          <w:numId w:val="2"/>
        </w:numPr>
        <w:autoSpaceDE w:val="0"/>
        <w:autoSpaceDN w:val="0"/>
        <w:adjustRightInd w:val="0"/>
        <w:spacing w:after="0" w:line="240" w:lineRule="auto"/>
        <w:rPr>
          <w:rFonts w:ascii="Arial Narrow" w:hAnsi="Arial Narrow" w:cs="Arial"/>
        </w:rPr>
      </w:pPr>
      <w:r w:rsidRPr="008076A5">
        <w:rPr>
          <w:rFonts w:ascii="Arial Narrow" w:hAnsi="Arial Narrow" w:cs="Arial"/>
          <w:b/>
          <w:bCs/>
        </w:rPr>
        <w:t xml:space="preserve">Public Health &amp; Communicable Diseases: </w:t>
      </w:r>
      <w:r w:rsidRPr="008076A5">
        <w:rPr>
          <w:rFonts w:ascii="Arial Narrow" w:hAnsi="Arial Narrow" w:cs="Arial"/>
        </w:rPr>
        <w:t xml:space="preserve">We </w:t>
      </w:r>
      <w:r w:rsidR="00743C03" w:rsidRPr="008076A5">
        <w:rPr>
          <w:rFonts w:ascii="Arial Narrow" w:hAnsi="Arial Narrow" w:cs="Arial"/>
        </w:rPr>
        <w:t>may</w:t>
      </w:r>
      <w:r w:rsidRPr="008076A5">
        <w:rPr>
          <w:rFonts w:ascii="Arial Narrow" w:hAnsi="Arial Narrow" w:cs="Arial"/>
        </w:rPr>
        <w:t xml:space="preserve"> disclose your </w:t>
      </w:r>
      <w:r w:rsidR="009B66C1" w:rsidRPr="008076A5">
        <w:rPr>
          <w:rFonts w:ascii="Arial Narrow" w:hAnsi="Arial Narrow" w:cs="Arial"/>
        </w:rPr>
        <w:t>PHI</w:t>
      </w:r>
      <w:r w:rsidRPr="008076A5">
        <w:rPr>
          <w:rFonts w:ascii="Arial Narrow" w:hAnsi="Arial Narrow" w:cs="Arial"/>
        </w:rPr>
        <w:t xml:space="preserve"> for public health purposes or to a public health authority that is permitted by law to collect or</w:t>
      </w:r>
      <w:r w:rsidR="001A33D8" w:rsidRPr="008076A5">
        <w:rPr>
          <w:rFonts w:ascii="Arial Narrow" w:hAnsi="Arial Narrow" w:cs="Arial"/>
        </w:rPr>
        <w:t xml:space="preserve"> </w:t>
      </w:r>
      <w:r w:rsidRPr="008076A5">
        <w:rPr>
          <w:rFonts w:ascii="Arial Narrow" w:hAnsi="Arial Narrow" w:cs="Arial"/>
        </w:rPr>
        <w:t>receive the information. We</w:t>
      </w:r>
      <w:r w:rsidR="001A33D8" w:rsidRPr="008076A5">
        <w:rPr>
          <w:rFonts w:ascii="Arial Narrow" w:hAnsi="Arial Narrow" w:cs="Arial"/>
        </w:rPr>
        <w:t xml:space="preserve"> </w:t>
      </w:r>
      <w:r w:rsidRPr="008076A5">
        <w:rPr>
          <w:rFonts w:ascii="Arial Narrow" w:hAnsi="Arial Narrow" w:cs="Arial"/>
        </w:rPr>
        <w:t xml:space="preserve">are permitted to disclose your </w:t>
      </w:r>
      <w:r w:rsidR="00686339" w:rsidRPr="008076A5">
        <w:rPr>
          <w:rFonts w:ascii="Arial Narrow" w:hAnsi="Arial Narrow" w:cs="Arial"/>
        </w:rPr>
        <w:t>PHI</w:t>
      </w:r>
      <w:r w:rsidRPr="008076A5">
        <w:rPr>
          <w:rFonts w:ascii="Arial Narrow" w:hAnsi="Arial Narrow" w:cs="Arial"/>
        </w:rPr>
        <w:t>, if authorized by law, to a person who may</w:t>
      </w:r>
      <w:r w:rsidR="001A33D8" w:rsidRPr="008076A5">
        <w:rPr>
          <w:rFonts w:ascii="Arial Narrow" w:hAnsi="Arial Narrow" w:cs="Arial"/>
        </w:rPr>
        <w:t xml:space="preserve"> </w:t>
      </w:r>
      <w:r w:rsidRPr="008076A5">
        <w:rPr>
          <w:rFonts w:ascii="Arial Narrow" w:hAnsi="Arial Narrow" w:cs="Arial"/>
        </w:rPr>
        <w:t>have been exposed to a communicable disease</w:t>
      </w:r>
      <w:r w:rsidR="00455F59" w:rsidRPr="008076A5">
        <w:rPr>
          <w:rFonts w:ascii="Arial Narrow" w:hAnsi="Arial Narrow" w:cs="Arial"/>
        </w:rPr>
        <w:t xml:space="preserve"> or</w:t>
      </w:r>
      <w:r w:rsidRPr="008076A5">
        <w:rPr>
          <w:rFonts w:ascii="Arial Narrow" w:hAnsi="Arial Narrow" w:cs="Arial"/>
        </w:rPr>
        <w:t xml:space="preserve"> may be</w:t>
      </w:r>
      <w:r w:rsidR="001A33D8" w:rsidRPr="008076A5">
        <w:rPr>
          <w:rFonts w:ascii="Arial Narrow" w:hAnsi="Arial Narrow" w:cs="Arial"/>
        </w:rPr>
        <w:t xml:space="preserve"> </w:t>
      </w:r>
      <w:r w:rsidRPr="008076A5">
        <w:rPr>
          <w:rFonts w:ascii="Arial Narrow" w:hAnsi="Arial Narrow" w:cs="Arial"/>
        </w:rPr>
        <w:t>at risk of contracting or spreading the disease or condition.</w:t>
      </w:r>
    </w:p>
    <w:p w:rsidR="00B33EAD" w:rsidRPr="008076A5" w:rsidRDefault="00B33EAD" w:rsidP="00B33EAD">
      <w:pPr>
        <w:pStyle w:val="ListParagraph"/>
        <w:rPr>
          <w:rFonts w:ascii="Arial Narrow" w:hAnsi="Arial Narrow" w:cs="Arial"/>
          <w:sz w:val="10"/>
          <w:szCs w:val="10"/>
        </w:rPr>
      </w:pPr>
    </w:p>
    <w:p w:rsidR="008076A5" w:rsidRDefault="008A00F6" w:rsidP="008076A5">
      <w:pPr>
        <w:pStyle w:val="ListParagraph"/>
        <w:numPr>
          <w:ilvl w:val="0"/>
          <w:numId w:val="2"/>
        </w:numPr>
        <w:autoSpaceDE w:val="0"/>
        <w:autoSpaceDN w:val="0"/>
        <w:adjustRightInd w:val="0"/>
        <w:spacing w:after="0" w:line="240" w:lineRule="auto"/>
        <w:rPr>
          <w:rFonts w:ascii="Arial Narrow" w:hAnsi="Arial Narrow" w:cs="Arial"/>
        </w:rPr>
      </w:pPr>
      <w:r w:rsidRPr="008076A5">
        <w:rPr>
          <w:rFonts w:ascii="Arial Narrow" w:hAnsi="Arial Narrow" w:cs="Arial"/>
          <w:b/>
          <w:bCs/>
        </w:rPr>
        <w:t xml:space="preserve">Research &amp; Health Oversight: </w:t>
      </w:r>
      <w:r w:rsidRPr="008076A5">
        <w:rPr>
          <w:rFonts w:ascii="Arial Narrow" w:hAnsi="Arial Narrow" w:cs="Arial"/>
        </w:rPr>
        <w:t xml:space="preserve">We </w:t>
      </w:r>
      <w:r w:rsidR="009A55A7" w:rsidRPr="008076A5">
        <w:rPr>
          <w:rFonts w:ascii="Arial Narrow" w:hAnsi="Arial Narrow" w:cs="Arial"/>
        </w:rPr>
        <w:t>may</w:t>
      </w:r>
      <w:r w:rsidRPr="008076A5">
        <w:rPr>
          <w:rFonts w:ascii="Arial Narrow" w:hAnsi="Arial Narrow" w:cs="Arial"/>
        </w:rPr>
        <w:t xml:space="preserve"> disclose your </w:t>
      </w:r>
      <w:r w:rsidR="00686339" w:rsidRPr="008076A5">
        <w:rPr>
          <w:rFonts w:ascii="Arial Narrow" w:hAnsi="Arial Narrow" w:cs="Arial"/>
        </w:rPr>
        <w:t>PHI</w:t>
      </w:r>
      <w:r w:rsidRPr="008076A5">
        <w:rPr>
          <w:rFonts w:ascii="Arial Narrow" w:hAnsi="Arial Narrow" w:cs="Arial"/>
        </w:rPr>
        <w:t xml:space="preserve"> to</w:t>
      </w:r>
      <w:r w:rsidR="001A33D8" w:rsidRPr="008076A5">
        <w:rPr>
          <w:rFonts w:ascii="Arial Narrow" w:hAnsi="Arial Narrow" w:cs="Arial"/>
        </w:rPr>
        <w:t xml:space="preserve"> </w:t>
      </w:r>
      <w:r w:rsidRPr="008076A5">
        <w:rPr>
          <w:rFonts w:ascii="Arial Narrow" w:hAnsi="Arial Narrow" w:cs="Arial"/>
        </w:rPr>
        <w:t>researchers when an institutional review board that has reviewed the research proposal, as well as</w:t>
      </w:r>
      <w:r w:rsidR="001A33D8" w:rsidRPr="008076A5">
        <w:rPr>
          <w:rFonts w:ascii="Arial Narrow" w:hAnsi="Arial Narrow" w:cs="Arial"/>
        </w:rPr>
        <w:t xml:space="preserve"> </w:t>
      </w:r>
      <w:r w:rsidRPr="008076A5">
        <w:rPr>
          <w:rFonts w:ascii="Arial Narrow" w:hAnsi="Arial Narrow" w:cs="Arial"/>
        </w:rPr>
        <w:t>established protocols to ensure the privacy of your information has approved their research. We are</w:t>
      </w:r>
      <w:r w:rsidR="001A33D8" w:rsidRPr="008076A5">
        <w:rPr>
          <w:rFonts w:ascii="Arial Narrow" w:hAnsi="Arial Narrow" w:cs="Arial"/>
        </w:rPr>
        <w:t xml:space="preserve"> </w:t>
      </w:r>
      <w:r w:rsidRPr="008076A5">
        <w:rPr>
          <w:rFonts w:ascii="Arial Narrow" w:hAnsi="Arial Narrow" w:cs="Arial"/>
        </w:rPr>
        <w:t xml:space="preserve">permitted to disclose </w:t>
      </w:r>
      <w:r w:rsidR="00686339" w:rsidRPr="008076A5">
        <w:rPr>
          <w:rFonts w:ascii="Arial Narrow" w:hAnsi="Arial Narrow" w:cs="Arial"/>
        </w:rPr>
        <w:t>PHI</w:t>
      </w:r>
      <w:r w:rsidRPr="008076A5">
        <w:rPr>
          <w:rFonts w:ascii="Arial Narrow" w:hAnsi="Arial Narrow" w:cs="Arial"/>
        </w:rPr>
        <w:t xml:space="preserve"> to a health oversight agency for activities authorized by</w:t>
      </w:r>
      <w:r w:rsidR="001A33D8" w:rsidRPr="008076A5">
        <w:rPr>
          <w:rFonts w:ascii="Arial Narrow" w:hAnsi="Arial Narrow" w:cs="Arial"/>
        </w:rPr>
        <w:t xml:space="preserve"> </w:t>
      </w:r>
      <w:r w:rsidRPr="008076A5">
        <w:rPr>
          <w:rFonts w:ascii="Arial Narrow" w:hAnsi="Arial Narrow" w:cs="Arial"/>
        </w:rPr>
        <w:t>law, such as audits, investigations, and inspections.</w:t>
      </w:r>
    </w:p>
    <w:p w:rsidR="008076A5" w:rsidRPr="008076A5" w:rsidRDefault="008076A5" w:rsidP="008076A5">
      <w:pPr>
        <w:autoSpaceDE w:val="0"/>
        <w:autoSpaceDN w:val="0"/>
        <w:adjustRightInd w:val="0"/>
        <w:spacing w:after="0" w:line="240" w:lineRule="auto"/>
        <w:rPr>
          <w:rFonts w:ascii="Arial Narrow" w:hAnsi="Arial Narrow" w:cs="Arial"/>
          <w:sz w:val="10"/>
          <w:szCs w:val="10"/>
        </w:rPr>
      </w:pPr>
    </w:p>
    <w:p w:rsidR="008A00F6" w:rsidRPr="008076A5" w:rsidRDefault="008A00F6" w:rsidP="00702C78">
      <w:pPr>
        <w:pStyle w:val="ListParagraph"/>
        <w:numPr>
          <w:ilvl w:val="0"/>
          <w:numId w:val="2"/>
        </w:numPr>
        <w:autoSpaceDE w:val="0"/>
        <w:autoSpaceDN w:val="0"/>
        <w:adjustRightInd w:val="0"/>
        <w:spacing w:after="0" w:line="240" w:lineRule="auto"/>
        <w:rPr>
          <w:rFonts w:ascii="Arial Narrow" w:hAnsi="Arial Narrow" w:cs="Arial"/>
        </w:rPr>
      </w:pPr>
      <w:r w:rsidRPr="008076A5">
        <w:rPr>
          <w:rFonts w:ascii="Arial Narrow" w:hAnsi="Arial Narrow" w:cs="Arial"/>
          <w:b/>
          <w:bCs/>
        </w:rPr>
        <w:t>Law Enforcement</w:t>
      </w:r>
      <w:r w:rsidR="00455F59" w:rsidRPr="008076A5">
        <w:rPr>
          <w:rFonts w:ascii="Arial Narrow" w:hAnsi="Arial Narrow" w:cs="Arial"/>
          <w:b/>
          <w:bCs/>
        </w:rPr>
        <w:t xml:space="preserve"> and Legal Proceedings</w:t>
      </w:r>
      <w:r w:rsidRPr="008076A5">
        <w:rPr>
          <w:rFonts w:ascii="Arial Narrow" w:hAnsi="Arial Narrow" w:cs="Arial"/>
          <w:b/>
          <w:bCs/>
        </w:rPr>
        <w:t xml:space="preserve">: </w:t>
      </w:r>
      <w:r w:rsidRPr="008076A5">
        <w:rPr>
          <w:rFonts w:ascii="Arial Narrow" w:hAnsi="Arial Narrow" w:cs="Arial"/>
        </w:rPr>
        <w:t xml:space="preserve">We may disclose </w:t>
      </w:r>
      <w:r w:rsidR="00686339" w:rsidRPr="008076A5">
        <w:rPr>
          <w:rFonts w:ascii="Arial Narrow" w:hAnsi="Arial Narrow" w:cs="Arial"/>
        </w:rPr>
        <w:t>PHI</w:t>
      </w:r>
      <w:r w:rsidRPr="008076A5">
        <w:rPr>
          <w:rFonts w:ascii="Arial Narrow" w:hAnsi="Arial Narrow" w:cs="Arial"/>
        </w:rPr>
        <w:t>, under lawful conditions to law</w:t>
      </w:r>
      <w:r w:rsidR="001A33D8" w:rsidRPr="008076A5">
        <w:rPr>
          <w:rFonts w:ascii="Arial Narrow" w:hAnsi="Arial Narrow" w:cs="Arial"/>
        </w:rPr>
        <w:t xml:space="preserve"> </w:t>
      </w:r>
      <w:r w:rsidRPr="008076A5">
        <w:rPr>
          <w:rFonts w:ascii="Arial Narrow" w:hAnsi="Arial Narrow" w:cs="Arial"/>
        </w:rPr>
        <w:t>enforcement. Permitted l</w:t>
      </w:r>
      <w:r w:rsidR="00743C03" w:rsidRPr="008076A5">
        <w:rPr>
          <w:rFonts w:ascii="Arial Narrow" w:hAnsi="Arial Narrow" w:cs="Arial"/>
        </w:rPr>
        <w:t xml:space="preserve">aw enforcement purposes include: </w:t>
      </w:r>
      <w:r w:rsidRPr="008076A5">
        <w:rPr>
          <w:rFonts w:ascii="Arial Narrow" w:hAnsi="Arial Narrow" w:cs="Arial"/>
        </w:rPr>
        <w:t>legal processes and otherwise required by</w:t>
      </w:r>
      <w:r w:rsidR="001A33D8" w:rsidRPr="008076A5">
        <w:rPr>
          <w:rFonts w:ascii="Arial Narrow" w:hAnsi="Arial Narrow" w:cs="Arial"/>
        </w:rPr>
        <w:t xml:space="preserve"> </w:t>
      </w:r>
      <w:r w:rsidRPr="008076A5">
        <w:rPr>
          <w:rFonts w:ascii="Arial Narrow" w:hAnsi="Arial Narrow" w:cs="Arial"/>
        </w:rPr>
        <w:t>law, limited information requests for identification and location purposes, pertaining to victims of</w:t>
      </w:r>
      <w:r w:rsidR="001A33D8" w:rsidRPr="008076A5">
        <w:rPr>
          <w:rFonts w:ascii="Arial Narrow" w:hAnsi="Arial Narrow" w:cs="Arial"/>
        </w:rPr>
        <w:t xml:space="preserve"> </w:t>
      </w:r>
      <w:r w:rsidRPr="008076A5">
        <w:rPr>
          <w:rFonts w:ascii="Arial Narrow" w:hAnsi="Arial Narrow" w:cs="Arial"/>
        </w:rPr>
        <w:t>a crime, suspicion that death has occurred as a result of criminal conduct, in the event that a crime</w:t>
      </w:r>
      <w:r w:rsidR="001A33D8" w:rsidRPr="008076A5">
        <w:rPr>
          <w:rFonts w:ascii="Arial Narrow" w:hAnsi="Arial Narrow" w:cs="Arial"/>
        </w:rPr>
        <w:t xml:space="preserve"> </w:t>
      </w:r>
      <w:r w:rsidRPr="008076A5">
        <w:rPr>
          <w:rFonts w:ascii="Arial Narrow" w:hAnsi="Arial Narrow" w:cs="Arial"/>
        </w:rPr>
        <w:t>occurs on the premises of our practice, and medical emergency associated with a crime.</w:t>
      </w:r>
      <w:r w:rsidR="007B77E4" w:rsidRPr="008076A5">
        <w:rPr>
          <w:rFonts w:ascii="Arial Narrow" w:hAnsi="Arial Narrow" w:cs="Arial"/>
        </w:rPr>
        <w:t xml:space="preserve"> We may also disclose PHI if you are an inmate in a correctional institution. </w:t>
      </w:r>
      <w:r w:rsidR="00455F59" w:rsidRPr="008076A5">
        <w:rPr>
          <w:rFonts w:ascii="Arial Narrow" w:hAnsi="Arial Narrow" w:cs="Arial"/>
        </w:rPr>
        <w:t>We may disclose PHI in connection with any judicial or administrative proceeding, subpoena, or in responding to a court order or tribunal.</w:t>
      </w:r>
    </w:p>
    <w:p w:rsidR="00743C03" w:rsidRPr="008076A5" w:rsidRDefault="00743C03" w:rsidP="00743C03">
      <w:pPr>
        <w:pStyle w:val="ListParagraph"/>
        <w:rPr>
          <w:rFonts w:ascii="Arial Narrow" w:hAnsi="Arial Narrow" w:cs="Arial"/>
          <w:sz w:val="10"/>
          <w:szCs w:val="10"/>
        </w:rPr>
      </w:pPr>
    </w:p>
    <w:p w:rsidR="008A00F6" w:rsidRPr="008076A5" w:rsidRDefault="008A00F6" w:rsidP="00702C78">
      <w:pPr>
        <w:pStyle w:val="ListParagraph"/>
        <w:numPr>
          <w:ilvl w:val="0"/>
          <w:numId w:val="2"/>
        </w:numPr>
        <w:autoSpaceDE w:val="0"/>
        <w:autoSpaceDN w:val="0"/>
        <w:adjustRightInd w:val="0"/>
        <w:spacing w:after="0" w:line="240" w:lineRule="auto"/>
        <w:rPr>
          <w:rFonts w:ascii="Arial Narrow" w:hAnsi="Arial Narrow" w:cs="Arial"/>
        </w:rPr>
      </w:pPr>
      <w:r w:rsidRPr="008076A5">
        <w:rPr>
          <w:rFonts w:ascii="Arial Narrow" w:hAnsi="Arial Narrow" w:cs="Arial"/>
          <w:b/>
          <w:bCs/>
        </w:rPr>
        <w:t xml:space="preserve">Organ Donation, Coroners, &amp; Funeral Directors: </w:t>
      </w:r>
      <w:r w:rsidRPr="008076A5">
        <w:rPr>
          <w:rFonts w:ascii="Arial Narrow" w:hAnsi="Arial Narrow" w:cs="Arial"/>
        </w:rPr>
        <w:t xml:space="preserve">We </w:t>
      </w:r>
      <w:r w:rsidR="009A55A7" w:rsidRPr="008076A5">
        <w:rPr>
          <w:rFonts w:ascii="Arial Narrow" w:hAnsi="Arial Narrow" w:cs="Arial"/>
        </w:rPr>
        <w:t>may</w:t>
      </w:r>
      <w:r w:rsidRPr="008076A5">
        <w:rPr>
          <w:rFonts w:ascii="Arial Narrow" w:hAnsi="Arial Narrow" w:cs="Arial"/>
        </w:rPr>
        <w:t xml:space="preserve"> disclose </w:t>
      </w:r>
      <w:r w:rsidR="008C23BA" w:rsidRPr="008076A5">
        <w:rPr>
          <w:rFonts w:ascii="Arial Narrow" w:hAnsi="Arial Narrow" w:cs="Arial"/>
        </w:rPr>
        <w:t>PHI to</w:t>
      </w:r>
      <w:r w:rsidRPr="008076A5">
        <w:rPr>
          <w:rFonts w:ascii="Arial Narrow" w:hAnsi="Arial Narrow" w:cs="Arial"/>
        </w:rPr>
        <w:t xml:space="preserve"> a coroner or medical examiner for identification purposes, determining cause of death or</w:t>
      </w:r>
      <w:r w:rsidR="001A33D8" w:rsidRPr="008076A5">
        <w:rPr>
          <w:rFonts w:ascii="Arial Narrow" w:hAnsi="Arial Narrow" w:cs="Arial"/>
        </w:rPr>
        <w:t xml:space="preserve"> </w:t>
      </w:r>
      <w:r w:rsidR="00471031" w:rsidRPr="008076A5">
        <w:rPr>
          <w:rFonts w:ascii="Arial Narrow" w:hAnsi="Arial Narrow" w:cs="Arial"/>
        </w:rPr>
        <w:t>for the coroner/</w:t>
      </w:r>
      <w:r w:rsidRPr="008076A5">
        <w:rPr>
          <w:rFonts w:ascii="Arial Narrow" w:hAnsi="Arial Narrow" w:cs="Arial"/>
        </w:rPr>
        <w:t>medical examiner to perform other duties. Disclose may be made in reasonable</w:t>
      </w:r>
      <w:r w:rsidR="001A33D8" w:rsidRPr="008076A5">
        <w:rPr>
          <w:rFonts w:ascii="Arial Narrow" w:hAnsi="Arial Narrow" w:cs="Arial"/>
        </w:rPr>
        <w:t xml:space="preserve"> </w:t>
      </w:r>
      <w:r w:rsidRPr="008076A5">
        <w:rPr>
          <w:rFonts w:ascii="Arial Narrow" w:hAnsi="Arial Narrow" w:cs="Arial"/>
        </w:rPr>
        <w:t xml:space="preserve">anticipation of death. </w:t>
      </w:r>
      <w:r w:rsidR="00686339" w:rsidRPr="008076A5">
        <w:rPr>
          <w:rFonts w:ascii="Arial Narrow" w:hAnsi="Arial Narrow" w:cs="Arial"/>
        </w:rPr>
        <w:t>PHI</w:t>
      </w:r>
      <w:r w:rsidRPr="008076A5">
        <w:rPr>
          <w:rFonts w:ascii="Arial Narrow" w:hAnsi="Arial Narrow" w:cs="Arial"/>
        </w:rPr>
        <w:t xml:space="preserve"> may be used and disclosed for cadaveric organ, eye or</w:t>
      </w:r>
      <w:r w:rsidR="00810AC0" w:rsidRPr="008076A5">
        <w:rPr>
          <w:rFonts w:ascii="Arial Narrow" w:hAnsi="Arial Narrow" w:cs="Arial"/>
        </w:rPr>
        <w:t xml:space="preserve"> </w:t>
      </w:r>
      <w:r w:rsidRPr="008076A5">
        <w:rPr>
          <w:rFonts w:ascii="Arial Narrow" w:hAnsi="Arial Narrow" w:cs="Arial"/>
        </w:rPr>
        <w:t>tissue donation purposes.</w:t>
      </w:r>
    </w:p>
    <w:p w:rsidR="00743C03" w:rsidRDefault="00743C03" w:rsidP="00743C03">
      <w:pPr>
        <w:pStyle w:val="ListParagraph"/>
        <w:rPr>
          <w:rFonts w:ascii="Arial Narrow" w:hAnsi="Arial Narrow" w:cs="Arial"/>
          <w:sz w:val="10"/>
          <w:szCs w:val="10"/>
        </w:rPr>
      </w:pPr>
    </w:p>
    <w:p w:rsidR="005113F4" w:rsidRDefault="005113F4" w:rsidP="00743C03">
      <w:pPr>
        <w:pStyle w:val="ListParagraph"/>
        <w:rPr>
          <w:rFonts w:ascii="Arial Narrow" w:hAnsi="Arial Narrow" w:cs="Arial"/>
          <w:sz w:val="10"/>
          <w:szCs w:val="10"/>
        </w:rPr>
      </w:pPr>
    </w:p>
    <w:p w:rsidR="005113F4" w:rsidRDefault="005113F4" w:rsidP="00743C03">
      <w:pPr>
        <w:pStyle w:val="ListParagraph"/>
        <w:rPr>
          <w:rFonts w:ascii="Arial Narrow" w:hAnsi="Arial Narrow" w:cs="Arial"/>
          <w:sz w:val="10"/>
          <w:szCs w:val="10"/>
        </w:rPr>
      </w:pPr>
    </w:p>
    <w:p w:rsidR="005113F4" w:rsidRPr="008076A5" w:rsidRDefault="005113F4" w:rsidP="00743C03">
      <w:pPr>
        <w:pStyle w:val="ListParagraph"/>
        <w:rPr>
          <w:rFonts w:ascii="Arial Narrow" w:hAnsi="Arial Narrow" w:cs="Arial"/>
          <w:sz w:val="10"/>
          <w:szCs w:val="10"/>
        </w:rPr>
      </w:pPr>
    </w:p>
    <w:p w:rsidR="008A00F6" w:rsidRPr="008076A5" w:rsidRDefault="008A00F6" w:rsidP="00702C78">
      <w:pPr>
        <w:pStyle w:val="ListParagraph"/>
        <w:numPr>
          <w:ilvl w:val="0"/>
          <w:numId w:val="2"/>
        </w:numPr>
        <w:autoSpaceDE w:val="0"/>
        <w:autoSpaceDN w:val="0"/>
        <w:adjustRightInd w:val="0"/>
        <w:spacing w:after="0" w:line="240" w:lineRule="auto"/>
        <w:rPr>
          <w:rFonts w:ascii="Arial Narrow" w:hAnsi="Arial Narrow" w:cs="Arial"/>
        </w:rPr>
      </w:pPr>
      <w:r w:rsidRPr="008076A5">
        <w:rPr>
          <w:rFonts w:ascii="Arial Narrow" w:hAnsi="Arial Narrow" w:cs="Arial"/>
          <w:b/>
          <w:bCs/>
        </w:rPr>
        <w:lastRenderedPageBreak/>
        <w:t xml:space="preserve">Military Activity and National Security: </w:t>
      </w:r>
      <w:r w:rsidRPr="008076A5">
        <w:rPr>
          <w:rFonts w:ascii="Arial Narrow" w:hAnsi="Arial Narrow" w:cs="Arial"/>
        </w:rPr>
        <w:t xml:space="preserve">We </w:t>
      </w:r>
      <w:r w:rsidR="009A55A7" w:rsidRPr="008076A5">
        <w:rPr>
          <w:rFonts w:ascii="Arial Narrow" w:hAnsi="Arial Narrow" w:cs="Arial"/>
        </w:rPr>
        <w:t>may</w:t>
      </w:r>
      <w:r w:rsidRPr="008076A5">
        <w:rPr>
          <w:rFonts w:ascii="Arial Narrow" w:hAnsi="Arial Narrow" w:cs="Arial"/>
        </w:rPr>
        <w:t xml:space="preserve"> disclose </w:t>
      </w:r>
      <w:r w:rsidR="009B66C1" w:rsidRPr="008076A5">
        <w:rPr>
          <w:rFonts w:ascii="Arial Narrow" w:hAnsi="Arial Narrow" w:cs="Arial"/>
        </w:rPr>
        <w:t>PHI</w:t>
      </w:r>
      <w:r w:rsidRPr="008076A5">
        <w:rPr>
          <w:rFonts w:ascii="Arial Narrow" w:hAnsi="Arial Narrow" w:cs="Arial"/>
        </w:rPr>
        <w:t xml:space="preserve"> of individuals who are Armed Forces personnel under the following circumstances: (1) for</w:t>
      </w:r>
      <w:r w:rsidR="00743C03" w:rsidRPr="008076A5">
        <w:rPr>
          <w:rFonts w:ascii="Arial Narrow" w:hAnsi="Arial Narrow" w:cs="Arial"/>
        </w:rPr>
        <w:t xml:space="preserve"> </w:t>
      </w:r>
      <w:r w:rsidRPr="008076A5">
        <w:rPr>
          <w:rFonts w:ascii="Arial Narrow" w:hAnsi="Arial Narrow" w:cs="Arial"/>
        </w:rPr>
        <w:t>activities deemed necessary by appropriate military command authorities; (2) for the purpose of a</w:t>
      </w:r>
      <w:r w:rsidR="00743C03" w:rsidRPr="008076A5">
        <w:rPr>
          <w:rFonts w:ascii="Arial Narrow" w:hAnsi="Arial Narrow" w:cs="Arial"/>
        </w:rPr>
        <w:t xml:space="preserve"> </w:t>
      </w:r>
      <w:r w:rsidRPr="008076A5">
        <w:rPr>
          <w:rFonts w:ascii="Arial Narrow" w:hAnsi="Arial Narrow" w:cs="Arial"/>
        </w:rPr>
        <w:t>determination by the Department of Veterans Affairs of your eligibility for benefits, or (3) to foreign</w:t>
      </w:r>
      <w:r w:rsidR="00743C03" w:rsidRPr="008076A5">
        <w:rPr>
          <w:rFonts w:ascii="Arial Narrow" w:hAnsi="Arial Narrow" w:cs="Arial"/>
        </w:rPr>
        <w:t xml:space="preserve"> </w:t>
      </w:r>
      <w:r w:rsidRPr="008076A5">
        <w:rPr>
          <w:rFonts w:ascii="Arial Narrow" w:hAnsi="Arial Narrow" w:cs="Arial"/>
        </w:rPr>
        <w:t>military authority if you are a member of that foreign military services. We are also permitted to disclose</w:t>
      </w:r>
      <w:r w:rsidR="00743C03" w:rsidRPr="008076A5">
        <w:rPr>
          <w:rFonts w:ascii="Arial Narrow" w:hAnsi="Arial Narrow" w:cs="Arial"/>
        </w:rPr>
        <w:t xml:space="preserve"> </w:t>
      </w:r>
      <w:r w:rsidRPr="008076A5">
        <w:rPr>
          <w:rFonts w:ascii="Arial Narrow" w:hAnsi="Arial Narrow" w:cs="Arial"/>
        </w:rPr>
        <w:t>your information to authorized federal officials for conducting national security and intelligence</w:t>
      </w:r>
      <w:r w:rsidR="00743C03" w:rsidRPr="008076A5">
        <w:rPr>
          <w:rFonts w:ascii="Arial Narrow" w:hAnsi="Arial Narrow" w:cs="Arial"/>
        </w:rPr>
        <w:t xml:space="preserve"> </w:t>
      </w:r>
      <w:r w:rsidRPr="008076A5">
        <w:rPr>
          <w:rFonts w:ascii="Arial Narrow" w:hAnsi="Arial Narrow" w:cs="Arial"/>
        </w:rPr>
        <w:t>activities, including for the provision of protective services to the President or others legally authorized.</w:t>
      </w:r>
    </w:p>
    <w:p w:rsidR="008A00F6" w:rsidRPr="005113F4" w:rsidRDefault="008A00F6" w:rsidP="007B77E4">
      <w:pPr>
        <w:autoSpaceDE w:val="0"/>
        <w:autoSpaceDN w:val="0"/>
        <w:adjustRightInd w:val="0"/>
        <w:spacing w:after="0" w:line="240" w:lineRule="auto"/>
        <w:rPr>
          <w:rFonts w:ascii="Arial Narrow" w:hAnsi="Arial Narrow" w:cs="Arial"/>
          <w:sz w:val="10"/>
          <w:szCs w:val="10"/>
        </w:rPr>
      </w:pPr>
    </w:p>
    <w:p w:rsidR="00B33EAD" w:rsidRPr="008076A5" w:rsidRDefault="00B33EAD" w:rsidP="009A55A7">
      <w:pPr>
        <w:autoSpaceDE w:val="0"/>
        <w:autoSpaceDN w:val="0"/>
        <w:adjustRightInd w:val="0"/>
        <w:spacing w:after="0" w:line="240" w:lineRule="auto"/>
        <w:rPr>
          <w:rFonts w:ascii="Arial Narrow" w:hAnsi="Arial Narrow" w:cs="Arial"/>
        </w:rPr>
      </w:pPr>
    </w:p>
    <w:p w:rsidR="008A00F6" w:rsidRPr="008076A5" w:rsidRDefault="008A00F6" w:rsidP="008A00F6">
      <w:pPr>
        <w:autoSpaceDE w:val="0"/>
        <w:autoSpaceDN w:val="0"/>
        <w:adjustRightInd w:val="0"/>
        <w:spacing w:after="0" w:line="240" w:lineRule="auto"/>
        <w:jc w:val="center"/>
        <w:rPr>
          <w:rFonts w:ascii="Arial Narrow" w:hAnsi="Arial Narrow" w:cs="Arial"/>
          <w:b/>
          <w:bCs/>
        </w:rPr>
      </w:pPr>
      <w:r w:rsidRPr="008076A5">
        <w:rPr>
          <w:rFonts w:ascii="Arial Narrow" w:hAnsi="Arial Narrow" w:cs="Arial"/>
          <w:b/>
          <w:bCs/>
        </w:rPr>
        <w:t>Written Authorization</w:t>
      </w:r>
      <w:r w:rsidR="005C7B6B" w:rsidRPr="008076A5">
        <w:rPr>
          <w:rFonts w:ascii="Arial Narrow" w:hAnsi="Arial Narrow" w:cs="Arial"/>
          <w:b/>
          <w:bCs/>
        </w:rPr>
        <w:t xml:space="preserve"> Required</w:t>
      </w:r>
    </w:p>
    <w:p w:rsidR="008A00F6" w:rsidRPr="008076A5" w:rsidRDefault="008A00F6" w:rsidP="00702C78">
      <w:pPr>
        <w:autoSpaceDE w:val="0"/>
        <w:autoSpaceDN w:val="0"/>
        <w:adjustRightInd w:val="0"/>
        <w:spacing w:after="0" w:line="240" w:lineRule="auto"/>
        <w:rPr>
          <w:rFonts w:ascii="Arial Narrow" w:hAnsi="Arial Narrow" w:cs="Arial"/>
        </w:rPr>
      </w:pPr>
      <w:r w:rsidRPr="008076A5">
        <w:rPr>
          <w:rFonts w:ascii="Arial Narrow" w:hAnsi="Arial Narrow" w:cs="Arial"/>
        </w:rPr>
        <w:t>Unless required by law, your written authorization will be required for all other uses and disclosures of</w:t>
      </w:r>
      <w:r w:rsidR="007B77E4" w:rsidRPr="008076A5">
        <w:rPr>
          <w:rFonts w:ascii="Arial Narrow" w:hAnsi="Arial Narrow" w:cs="Arial"/>
        </w:rPr>
        <w:t xml:space="preserve"> </w:t>
      </w:r>
      <w:r w:rsidRPr="008076A5">
        <w:rPr>
          <w:rFonts w:ascii="Arial Narrow" w:hAnsi="Arial Narrow" w:cs="Arial"/>
        </w:rPr>
        <w:t xml:space="preserve">your </w:t>
      </w:r>
      <w:r w:rsidR="00686339" w:rsidRPr="008076A5">
        <w:rPr>
          <w:rFonts w:ascii="Arial Narrow" w:hAnsi="Arial Narrow" w:cs="Arial"/>
        </w:rPr>
        <w:t>PHI</w:t>
      </w:r>
      <w:r w:rsidRPr="008076A5">
        <w:rPr>
          <w:rFonts w:ascii="Arial Narrow" w:hAnsi="Arial Narrow" w:cs="Arial"/>
        </w:rPr>
        <w:t>. You may revoke authorization at any time, by written request. If you</w:t>
      </w:r>
      <w:r w:rsidR="009563B0" w:rsidRPr="008076A5">
        <w:rPr>
          <w:rFonts w:ascii="Arial Narrow" w:hAnsi="Arial Narrow" w:cs="Arial"/>
        </w:rPr>
        <w:t xml:space="preserve"> </w:t>
      </w:r>
      <w:r w:rsidRPr="008076A5">
        <w:rPr>
          <w:rFonts w:ascii="Arial Narrow" w:hAnsi="Arial Narrow" w:cs="Arial"/>
        </w:rPr>
        <w:t xml:space="preserve">revoke your authorization, we will no longer use or disclose your </w:t>
      </w:r>
      <w:r w:rsidR="00686339" w:rsidRPr="008076A5">
        <w:rPr>
          <w:rFonts w:ascii="Arial Narrow" w:hAnsi="Arial Narrow" w:cs="Arial"/>
        </w:rPr>
        <w:t>PHI</w:t>
      </w:r>
      <w:r w:rsidRPr="008076A5">
        <w:rPr>
          <w:rFonts w:ascii="Arial Narrow" w:hAnsi="Arial Narrow" w:cs="Arial"/>
        </w:rPr>
        <w:t xml:space="preserve"> for the</w:t>
      </w:r>
      <w:r w:rsidR="009563B0" w:rsidRPr="008076A5">
        <w:rPr>
          <w:rFonts w:ascii="Arial Narrow" w:hAnsi="Arial Narrow" w:cs="Arial"/>
        </w:rPr>
        <w:t xml:space="preserve"> </w:t>
      </w:r>
      <w:r w:rsidRPr="008076A5">
        <w:rPr>
          <w:rFonts w:ascii="Arial Narrow" w:hAnsi="Arial Narrow" w:cs="Arial"/>
        </w:rPr>
        <w:t>reasons covered by your written authorization. Note: We are unable to undo any disclosures previously</w:t>
      </w:r>
      <w:r w:rsidR="009563B0" w:rsidRPr="008076A5">
        <w:rPr>
          <w:rFonts w:ascii="Arial Narrow" w:hAnsi="Arial Narrow" w:cs="Arial"/>
        </w:rPr>
        <w:t xml:space="preserve"> </w:t>
      </w:r>
      <w:r w:rsidRPr="008076A5">
        <w:rPr>
          <w:rFonts w:ascii="Arial Narrow" w:hAnsi="Arial Narrow" w:cs="Arial"/>
        </w:rPr>
        <w:t>made with your authorization.</w:t>
      </w:r>
      <w:r w:rsidR="001C2CDA" w:rsidRPr="008076A5">
        <w:rPr>
          <w:rFonts w:ascii="Arial Narrow" w:hAnsi="Arial Narrow" w:cs="Arial"/>
        </w:rPr>
        <w:t xml:space="preserve"> </w:t>
      </w:r>
      <w:r w:rsidR="007B77E4" w:rsidRPr="008076A5">
        <w:rPr>
          <w:rFonts w:ascii="Arial Narrow" w:hAnsi="Arial Narrow" w:cs="Arial"/>
        </w:rPr>
        <w:t xml:space="preserve"> </w:t>
      </w:r>
      <w:r w:rsidR="001C2CDA" w:rsidRPr="008076A5">
        <w:rPr>
          <w:rFonts w:ascii="Arial Narrow" w:hAnsi="Arial Narrow" w:cs="Arial"/>
        </w:rPr>
        <w:t xml:space="preserve">The following disclosures will be made only after obtaining </w:t>
      </w:r>
      <w:r w:rsidR="00455F59" w:rsidRPr="008076A5">
        <w:rPr>
          <w:rFonts w:ascii="Arial Narrow" w:hAnsi="Arial Narrow" w:cs="Arial"/>
        </w:rPr>
        <w:t xml:space="preserve">written </w:t>
      </w:r>
      <w:r w:rsidR="001C2CDA" w:rsidRPr="008076A5">
        <w:rPr>
          <w:rFonts w:ascii="Arial Narrow" w:hAnsi="Arial Narrow" w:cs="Arial"/>
        </w:rPr>
        <w:t>authorization from you:</w:t>
      </w:r>
    </w:p>
    <w:p w:rsidR="00AF3CCE" w:rsidRPr="008076A5" w:rsidRDefault="00AF3CCE" w:rsidP="00702C78">
      <w:pPr>
        <w:autoSpaceDE w:val="0"/>
        <w:autoSpaceDN w:val="0"/>
        <w:adjustRightInd w:val="0"/>
        <w:spacing w:after="0" w:line="240" w:lineRule="auto"/>
        <w:rPr>
          <w:rFonts w:ascii="Arial Narrow" w:hAnsi="Arial Narrow" w:cs="Arial"/>
          <w:sz w:val="10"/>
          <w:szCs w:val="10"/>
        </w:rPr>
      </w:pPr>
    </w:p>
    <w:p w:rsidR="001C2CDA" w:rsidRPr="008076A5" w:rsidRDefault="007B77E4" w:rsidP="007B77E4">
      <w:pPr>
        <w:autoSpaceDE w:val="0"/>
        <w:autoSpaceDN w:val="0"/>
        <w:adjustRightInd w:val="0"/>
        <w:spacing w:after="0" w:line="240" w:lineRule="auto"/>
        <w:rPr>
          <w:rFonts w:ascii="Arial Narrow" w:hAnsi="Arial Narrow" w:cs="Arial"/>
        </w:rPr>
      </w:pPr>
      <w:r w:rsidRPr="008076A5">
        <w:rPr>
          <w:rFonts w:ascii="Arial Narrow" w:hAnsi="Arial Narrow" w:cs="Arial"/>
        </w:rPr>
        <w:t xml:space="preserve">          </w:t>
      </w:r>
      <w:r w:rsidR="001C2CDA" w:rsidRPr="008076A5">
        <w:rPr>
          <w:rFonts w:ascii="Arial Narrow" w:hAnsi="Arial Narrow" w:cs="Arial"/>
        </w:rPr>
        <w:t>Uses and disclosures for marketing purposes</w:t>
      </w:r>
      <w:r w:rsidR="004660A1" w:rsidRPr="008076A5">
        <w:rPr>
          <w:rFonts w:ascii="Arial Narrow" w:hAnsi="Arial Narrow" w:cs="Arial"/>
        </w:rPr>
        <w:t>*</w:t>
      </w:r>
      <w:r w:rsidRPr="008076A5">
        <w:rPr>
          <w:rFonts w:ascii="Arial Narrow" w:hAnsi="Arial Narrow" w:cs="Arial"/>
        </w:rPr>
        <w:t xml:space="preserve">             </w:t>
      </w:r>
      <w:r w:rsidR="00F434F0">
        <w:rPr>
          <w:rFonts w:ascii="Arial Narrow" w:hAnsi="Arial Narrow" w:cs="Arial"/>
        </w:rPr>
        <w:t xml:space="preserve">       </w:t>
      </w:r>
      <w:r w:rsidR="001C2CDA" w:rsidRPr="008076A5">
        <w:rPr>
          <w:rFonts w:ascii="Arial Narrow" w:hAnsi="Arial Narrow" w:cs="Arial"/>
        </w:rPr>
        <w:t>Uses and dis</w:t>
      </w:r>
      <w:r w:rsidR="009B0A3F" w:rsidRPr="008076A5">
        <w:rPr>
          <w:rFonts w:ascii="Arial Narrow" w:hAnsi="Arial Narrow" w:cs="Arial"/>
        </w:rPr>
        <w:t>closures that constitute the sal</w:t>
      </w:r>
      <w:r w:rsidR="001C2CDA" w:rsidRPr="008076A5">
        <w:rPr>
          <w:rFonts w:ascii="Arial Narrow" w:hAnsi="Arial Narrow" w:cs="Arial"/>
        </w:rPr>
        <w:t>e of PHI</w:t>
      </w:r>
      <w:r w:rsidR="004660A1" w:rsidRPr="008076A5">
        <w:rPr>
          <w:rFonts w:ascii="Arial Narrow" w:hAnsi="Arial Narrow" w:cs="Arial"/>
        </w:rPr>
        <w:t>*</w:t>
      </w:r>
    </w:p>
    <w:p w:rsidR="001C2CDA" w:rsidRDefault="007B77E4" w:rsidP="007B77E4">
      <w:pPr>
        <w:autoSpaceDE w:val="0"/>
        <w:autoSpaceDN w:val="0"/>
        <w:adjustRightInd w:val="0"/>
        <w:spacing w:after="0" w:line="240" w:lineRule="auto"/>
        <w:rPr>
          <w:rFonts w:ascii="Arial Narrow" w:hAnsi="Arial Narrow" w:cs="Arial"/>
          <w:sz w:val="10"/>
          <w:szCs w:val="10"/>
        </w:rPr>
      </w:pPr>
      <w:r w:rsidRPr="008076A5">
        <w:rPr>
          <w:rFonts w:ascii="Arial Narrow" w:hAnsi="Arial Narrow" w:cs="Arial"/>
        </w:rPr>
        <w:t xml:space="preserve">          </w:t>
      </w:r>
      <w:r w:rsidR="001C2CDA" w:rsidRPr="008076A5">
        <w:rPr>
          <w:rFonts w:ascii="Arial Narrow" w:hAnsi="Arial Narrow" w:cs="Arial"/>
        </w:rPr>
        <w:t>Most uses and disclosures of psychotherapy notes</w:t>
      </w:r>
      <w:r w:rsidRPr="008076A5">
        <w:rPr>
          <w:rFonts w:ascii="Arial Narrow" w:hAnsi="Arial Narrow" w:cs="Arial"/>
        </w:rPr>
        <w:t xml:space="preserve">     </w:t>
      </w:r>
      <w:r w:rsidR="004660A1" w:rsidRPr="008076A5">
        <w:rPr>
          <w:rFonts w:ascii="Arial Narrow" w:hAnsi="Arial Narrow" w:cs="Arial"/>
        </w:rPr>
        <w:t xml:space="preserve"> </w:t>
      </w:r>
      <w:r w:rsidR="00F434F0">
        <w:rPr>
          <w:rFonts w:ascii="Arial Narrow" w:hAnsi="Arial Narrow" w:cs="Arial"/>
        </w:rPr>
        <w:t xml:space="preserve">      </w:t>
      </w:r>
      <w:r w:rsidR="004660A1" w:rsidRPr="008076A5">
        <w:rPr>
          <w:rFonts w:ascii="Arial Narrow" w:hAnsi="Arial Narrow" w:cs="Arial"/>
        </w:rPr>
        <w:t xml:space="preserve"> </w:t>
      </w:r>
      <w:r w:rsidR="001C2CDA" w:rsidRPr="008076A5">
        <w:rPr>
          <w:rFonts w:ascii="Arial Narrow" w:hAnsi="Arial Narrow" w:cs="Arial"/>
        </w:rPr>
        <w:t>Uses and disclosures not described in the notice</w:t>
      </w:r>
    </w:p>
    <w:p w:rsidR="00F434F0" w:rsidRPr="00F434F0" w:rsidRDefault="00F434F0" w:rsidP="007B77E4">
      <w:pPr>
        <w:autoSpaceDE w:val="0"/>
        <w:autoSpaceDN w:val="0"/>
        <w:adjustRightInd w:val="0"/>
        <w:spacing w:after="0" w:line="240" w:lineRule="auto"/>
        <w:rPr>
          <w:rFonts w:ascii="Arial Narrow" w:hAnsi="Arial Narrow" w:cs="Arial"/>
          <w:sz w:val="10"/>
          <w:szCs w:val="10"/>
        </w:rPr>
      </w:pPr>
    </w:p>
    <w:p w:rsidR="008076A5" w:rsidRPr="008076A5" w:rsidRDefault="008076A5" w:rsidP="007B77E4">
      <w:pPr>
        <w:autoSpaceDE w:val="0"/>
        <w:autoSpaceDN w:val="0"/>
        <w:adjustRightInd w:val="0"/>
        <w:spacing w:after="0" w:line="240" w:lineRule="auto"/>
        <w:rPr>
          <w:rFonts w:ascii="Arial Narrow" w:hAnsi="Arial Narrow" w:cs="Arial"/>
          <w:sz w:val="10"/>
          <w:szCs w:val="10"/>
        </w:rPr>
      </w:pPr>
    </w:p>
    <w:p w:rsidR="004660A1" w:rsidRPr="008076A5" w:rsidRDefault="004660A1" w:rsidP="007B77E4">
      <w:pPr>
        <w:autoSpaceDE w:val="0"/>
        <w:autoSpaceDN w:val="0"/>
        <w:adjustRightInd w:val="0"/>
        <w:spacing w:after="0" w:line="240" w:lineRule="auto"/>
        <w:rPr>
          <w:rFonts w:ascii="Arial Narrow" w:hAnsi="Arial Narrow" w:cs="Arial"/>
        </w:rPr>
      </w:pPr>
      <w:r w:rsidRPr="008076A5">
        <w:rPr>
          <w:rFonts w:ascii="Arial Narrow" w:hAnsi="Arial Narrow" w:cs="Arial"/>
        </w:rPr>
        <w:t xml:space="preserve">*If either of the above will result in financial remuneration this </w:t>
      </w:r>
      <w:r w:rsidR="00EE4AEA">
        <w:rPr>
          <w:rFonts w:ascii="Arial Narrow" w:hAnsi="Arial Narrow" w:cs="Arial"/>
        </w:rPr>
        <w:t>will</w:t>
      </w:r>
      <w:r w:rsidRPr="008076A5">
        <w:rPr>
          <w:rFonts w:ascii="Arial Narrow" w:hAnsi="Arial Narrow" w:cs="Arial"/>
        </w:rPr>
        <w:t xml:space="preserve"> be noted on the written authorization.  </w:t>
      </w:r>
    </w:p>
    <w:p w:rsidR="00C25635" w:rsidRPr="005113F4" w:rsidRDefault="00C25635" w:rsidP="008A00F6">
      <w:pPr>
        <w:autoSpaceDE w:val="0"/>
        <w:autoSpaceDN w:val="0"/>
        <w:adjustRightInd w:val="0"/>
        <w:spacing w:after="0" w:line="240" w:lineRule="auto"/>
        <w:jc w:val="center"/>
        <w:rPr>
          <w:rFonts w:ascii="Arial Narrow" w:hAnsi="Arial Narrow" w:cs="Arial"/>
          <w:sz w:val="10"/>
          <w:szCs w:val="10"/>
        </w:rPr>
      </w:pPr>
    </w:p>
    <w:p w:rsidR="00C25635" w:rsidRPr="008076A5" w:rsidRDefault="00C25635" w:rsidP="008A00F6">
      <w:pPr>
        <w:autoSpaceDE w:val="0"/>
        <w:autoSpaceDN w:val="0"/>
        <w:adjustRightInd w:val="0"/>
        <w:spacing w:after="0" w:line="240" w:lineRule="auto"/>
        <w:jc w:val="center"/>
        <w:rPr>
          <w:rFonts w:ascii="Arial Narrow" w:hAnsi="Arial Narrow" w:cs="Arial"/>
        </w:rPr>
      </w:pPr>
    </w:p>
    <w:p w:rsidR="008A00F6" w:rsidRPr="008076A5" w:rsidRDefault="008A00F6" w:rsidP="008A00F6">
      <w:pPr>
        <w:autoSpaceDE w:val="0"/>
        <w:autoSpaceDN w:val="0"/>
        <w:adjustRightInd w:val="0"/>
        <w:spacing w:after="0" w:line="240" w:lineRule="auto"/>
        <w:jc w:val="center"/>
        <w:rPr>
          <w:rFonts w:ascii="Arial Narrow" w:hAnsi="Arial Narrow" w:cs="Arial"/>
          <w:b/>
          <w:bCs/>
        </w:rPr>
      </w:pPr>
      <w:r w:rsidRPr="008076A5">
        <w:rPr>
          <w:rFonts w:ascii="Arial Narrow" w:hAnsi="Arial Narrow" w:cs="Arial"/>
          <w:b/>
          <w:bCs/>
        </w:rPr>
        <w:t>Opportunity to Agree or Object</w:t>
      </w:r>
    </w:p>
    <w:p w:rsidR="00EF59D4" w:rsidRDefault="00EF59D4" w:rsidP="00EF59D4">
      <w:pPr>
        <w:autoSpaceDE w:val="0"/>
        <w:autoSpaceDN w:val="0"/>
        <w:adjustRightInd w:val="0"/>
        <w:spacing w:after="0" w:line="240" w:lineRule="auto"/>
        <w:rPr>
          <w:rFonts w:ascii="Arial Narrow" w:hAnsi="Arial Narrow" w:cs="Arial"/>
        </w:rPr>
      </w:pPr>
      <w:r w:rsidRPr="008076A5">
        <w:rPr>
          <w:rFonts w:ascii="Arial Narrow" w:hAnsi="Arial Narrow" w:cs="Arial"/>
          <w:b/>
        </w:rPr>
        <w:t>Others involved in your healthcare:</w:t>
      </w:r>
      <w:r w:rsidRPr="008076A5">
        <w:rPr>
          <w:rFonts w:ascii="Arial Narrow" w:hAnsi="Arial Narrow" w:cs="Arial"/>
        </w:rPr>
        <w:t xml:space="preserve"> Unless you object, we may disclose to a member of your family, a relative, a close friend or any other </w:t>
      </w:r>
      <w:r w:rsidR="00A461B1" w:rsidRPr="008076A5">
        <w:rPr>
          <w:rFonts w:ascii="Arial Narrow" w:hAnsi="Arial Narrow" w:cs="Arial"/>
        </w:rPr>
        <w:t>person that</w:t>
      </w:r>
      <w:r w:rsidRPr="008076A5">
        <w:rPr>
          <w:rFonts w:ascii="Arial Narrow" w:hAnsi="Arial Narrow" w:cs="Arial"/>
        </w:rPr>
        <w:t xml:space="preserve"> you identify, your PHI that directly relates to that person’s involvement in your healthcare. If you are unable to agree or object to such a disclosure, we may disclose such information as necessary if we determine that it is in your best interest based on our professional judgment. We may use or disclose PHI to notify or assist in notifying a family member, personal representative or any other person that is responsible for your care, of your general condition, location, or death. If you are not present or able to agree or object to the use or disclosure of the PHI, then your healthcare provider may, using professional judgment, determine whether the disclosure is in your best interest. In this case, only the PHI that is necessary will be disclosed. </w:t>
      </w:r>
    </w:p>
    <w:p w:rsidR="008076A5" w:rsidRPr="008076A5" w:rsidRDefault="008076A5" w:rsidP="00EF59D4">
      <w:pPr>
        <w:autoSpaceDE w:val="0"/>
        <w:autoSpaceDN w:val="0"/>
        <w:adjustRightInd w:val="0"/>
        <w:spacing w:after="0" w:line="240" w:lineRule="auto"/>
        <w:rPr>
          <w:rFonts w:ascii="Arial Narrow" w:hAnsi="Arial Narrow" w:cs="Arial"/>
          <w:sz w:val="10"/>
          <w:szCs w:val="10"/>
        </w:rPr>
      </w:pPr>
    </w:p>
    <w:p w:rsidR="005C7B6B" w:rsidRDefault="00EF59D4" w:rsidP="00EF59D4">
      <w:pPr>
        <w:autoSpaceDE w:val="0"/>
        <w:autoSpaceDN w:val="0"/>
        <w:adjustRightInd w:val="0"/>
        <w:spacing w:after="0" w:line="240" w:lineRule="auto"/>
        <w:rPr>
          <w:rFonts w:ascii="Arial Narrow" w:hAnsi="Arial Narrow" w:cs="Arial"/>
        </w:rPr>
      </w:pPr>
      <w:r w:rsidRPr="008076A5">
        <w:rPr>
          <w:rFonts w:ascii="Arial Narrow" w:hAnsi="Arial Narrow" w:cs="Arial"/>
          <w:b/>
        </w:rPr>
        <w:t>Fundraising Events</w:t>
      </w:r>
      <w:r w:rsidRPr="008076A5">
        <w:rPr>
          <w:rFonts w:ascii="Arial Narrow" w:hAnsi="Arial Narrow" w:cs="Arial"/>
        </w:rPr>
        <w:t xml:space="preserve">: Should </w:t>
      </w:r>
      <w:r w:rsidR="008A00F6" w:rsidRPr="008076A5">
        <w:rPr>
          <w:rFonts w:ascii="Arial Narrow" w:hAnsi="Arial Narrow" w:cs="Arial"/>
        </w:rPr>
        <w:t>we cho</w:t>
      </w:r>
      <w:r w:rsidR="00F10260" w:rsidRPr="008076A5">
        <w:rPr>
          <w:rFonts w:ascii="Arial Narrow" w:hAnsi="Arial Narrow" w:cs="Arial"/>
        </w:rPr>
        <w:t>o</w:t>
      </w:r>
      <w:r w:rsidR="008A00F6" w:rsidRPr="008076A5">
        <w:rPr>
          <w:rFonts w:ascii="Arial Narrow" w:hAnsi="Arial Narrow" w:cs="Arial"/>
        </w:rPr>
        <w:t xml:space="preserve">se to participate </w:t>
      </w:r>
      <w:r w:rsidR="005C7B6B" w:rsidRPr="008076A5">
        <w:rPr>
          <w:rFonts w:ascii="Arial Narrow" w:hAnsi="Arial Narrow" w:cs="Arial"/>
        </w:rPr>
        <w:t>fundraising e</w:t>
      </w:r>
      <w:r w:rsidR="008A00F6" w:rsidRPr="008076A5">
        <w:rPr>
          <w:rFonts w:ascii="Arial Narrow" w:hAnsi="Arial Narrow" w:cs="Arial"/>
        </w:rPr>
        <w:t>fforts we will first provide you with an</w:t>
      </w:r>
      <w:r w:rsidR="001C2CDA" w:rsidRPr="008076A5">
        <w:rPr>
          <w:rFonts w:ascii="Arial Narrow" w:hAnsi="Arial Narrow" w:cs="Arial"/>
        </w:rPr>
        <w:t xml:space="preserve"> </w:t>
      </w:r>
      <w:r w:rsidR="005C7B6B" w:rsidRPr="008076A5">
        <w:rPr>
          <w:rFonts w:ascii="Arial Narrow" w:hAnsi="Arial Narrow" w:cs="Arial"/>
        </w:rPr>
        <w:t>opportunity to opt-o</w:t>
      </w:r>
      <w:r w:rsidR="008A00F6" w:rsidRPr="008076A5">
        <w:rPr>
          <w:rFonts w:ascii="Arial Narrow" w:hAnsi="Arial Narrow" w:cs="Arial"/>
        </w:rPr>
        <w:t xml:space="preserve">ut of </w:t>
      </w:r>
      <w:r w:rsidR="005C7B6B" w:rsidRPr="008076A5">
        <w:rPr>
          <w:rFonts w:ascii="Arial Narrow" w:hAnsi="Arial Narrow" w:cs="Arial"/>
        </w:rPr>
        <w:t>our current or future</w:t>
      </w:r>
      <w:r w:rsidR="008A00F6" w:rsidRPr="008076A5">
        <w:rPr>
          <w:rFonts w:ascii="Arial Narrow" w:hAnsi="Arial Narrow" w:cs="Arial"/>
        </w:rPr>
        <w:t xml:space="preserve"> </w:t>
      </w:r>
      <w:r w:rsidR="005C7B6B" w:rsidRPr="008076A5">
        <w:rPr>
          <w:rFonts w:ascii="Arial Narrow" w:hAnsi="Arial Narrow" w:cs="Arial"/>
        </w:rPr>
        <w:t>f</w:t>
      </w:r>
      <w:r w:rsidR="008A00F6" w:rsidRPr="008076A5">
        <w:rPr>
          <w:rFonts w:ascii="Arial Narrow" w:hAnsi="Arial Narrow" w:cs="Arial"/>
        </w:rPr>
        <w:t xml:space="preserve">undraising </w:t>
      </w:r>
      <w:r w:rsidR="005C7B6B" w:rsidRPr="008076A5">
        <w:rPr>
          <w:rFonts w:ascii="Arial Narrow" w:hAnsi="Arial Narrow" w:cs="Arial"/>
        </w:rPr>
        <w:t>communications</w:t>
      </w:r>
      <w:r w:rsidR="008A00F6" w:rsidRPr="008076A5">
        <w:rPr>
          <w:rFonts w:ascii="Arial Narrow" w:hAnsi="Arial Narrow" w:cs="Arial"/>
        </w:rPr>
        <w:t xml:space="preserve">. You will be made aware if our </w:t>
      </w:r>
      <w:r w:rsidR="005C7B6B" w:rsidRPr="008076A5">
        <w:rPr>
          <w:rFonts w:ascii="Arial Narrow" w:hAnsi="Arial Narrow" w:cs="Arial"/>
        </w:rPr>
        <w:t>fundraising e</w:t>
      </w:r>
      <w:r w:rsidR="008A00F6" w:rsidRPr="008076A5">
        <w:rPr>
          <w:rFonts w:ascii="Arial Narrow" w:hAnsi="Arial Narrow" w:cs="Arial"/>
        </w:rPr>
        <w:t xml:space="preserve">fforts will include our practice receiving financial remuneration. </w:t>
      </w:r>
    </w:p>
    <w:p w:rsidR="008076A5" w:rsidRPr="008076A5" w:rsidRDefault="008076A5" w:rsidP="00EF59D4">
      <w:pPr>
        <w:autoSpaceDE w:val="0"/>
        <w:autoSpaceDN w:val="0"/>
        <w:adjustRightInd w:val="0"/>
        <w:spacing w:after="0" w:line="240" w:lineRule="auto"/>
        <w:rPr>
          <w:rFonts w:ascii="Arial Narrow" w:hAnsi="Arial Narrow" w:cs="Arial"/>
          <w:sz w:val="10"/>
          <w:szCs w:val="10"/>
        </w:rPr>
      </w:pPr>
    </w:p>
    <w:p w:rsidR="00873E6E" w:rsidRPr="008076A5" w:rsidRDefault="00873E6E" w:rsidP="00873E6E">
      <w:pPr>
        <w:pStyle w:val="Default"/>
        <w:rPr>
          <w:rFonts w:ascii="Arial Narrow" w:hAnsi="Arial Narrow" w:cs="Arial"/>
          <w:sz w:val="22"/>
          <w:szCs w:val="22"/>
        </w:rPr>
      </w:pPr>
      <w:r w:rsidRPr="008076A5">
        <w:rPr>
          <w:rFonts w:ascii="Arial Narrow" w:hAnsi="Arial Narrow" w:cs="Arial"/>
          <w:b/>
          <w:sz w:val="22"/>
          <w:szCs w:val="22"/>
        </w:rPr>
        <w:t>Immunization Records:</w:t>
      </w:r>
      <w:r w:rsidRPr="008076A5">
        <w:rPr>
          <w:rFonts w:ascii="Arial Narrow" w:hAnsi="Arial Narrow" w:cs="Arial"/>
          <w:sz w:val="22"/>
          <w:szCs w:val="22"/>
        </w:rPr>
        <w:t xml:space="preserve"> We can disclose proof of immunization to a school where state or other law requires it prior to admitting a student. Written authorization is no longer required, but an agreement must still be obtained, which can be oral. </w:t>
      </w:r>
    </w:p>
    <w:p w:rsidR="00873E6E" w:rsidRPr="008076A5" w:rsidRDefault="00873E6E" w:rsidP="00EF59D4">
      <w:pPr>
        <w:autoSpaceDE w:val="0"/>
        <w:autoSpaceDN w:val="0"/>
        <w:adjustRightInd w:val="0"/>
        <w:spacing w:after="0" w:line="240" w:lineRule="auto"/>
        <w:rPr>
          <w:rFonts w:ascii="Arial Narrow" w:hAnsi="Arial Narrow" w:cs="Arial"/>
        </w:rPr>
      </w:pPr>
    </w:p>
    <w:p w:rsidR="00C25635" w:rsidRPr="005113F4" w:rsidRDefault="00C25635" w:rsidP="008A00F6">
      <w:pPr>
        <w:autoSpaceDE w:val="0"/>
        <w:autoSpaceDN w:val="0"/>
        <w:adjustRightInd w:val="0"/>
        <w:spacing w:after="0" w:line="240" w:lineRule="auto"/>
        <w:jc w:val="center"/>
        <w:rPr>
          <w:rFonts w:ascii="Arial Narrow" w:hAnsi="Arial Narrow" w:cs="Arial"/>
          <w:sz w:val="10"/>
          <w:szCs w:val="10"/>
        </w:rPr>
      </w:pPr>
    </w:p>
    <w:p w:rsidR="008A00F6" w:rsidRPr="008076A5" w:rsidRDefault="008A00F6" w:rsidP="008A00F6">
      <w:pPr>
        <w:autoSpaceDE w:val="0"/>
        <w:autoSpaceDN w:val="0"/>
        <w:adjustRightInd w:val="0"/>
        <w:spacing w:after="0" w:line="240" w:lineRule="auto"/>
        <w:jc w:val="center"/>
        <w:rPr>
          <w:rFonts w:ascii="Arial Narrow" w:hAnsi="Arial Narrow" w:cs="Arial"/>
          <w:b/>
          <w:bCs/>
        </w:rPr>
      </w:pPr>
      <w:r w:rsidRPr="008076A5">
        <w:rPr>
          <w:rFonts w:ascii="Arial Narrow" w:hAnsi="Arial Narrow" w:cs="Arial"/>
          <w:b/>
          <w:bCs/>
        </w:rPr>
        <w:t>Patient Rights</w:t>
      </w:r>
    </w:p>
    <w:p w:rsidR="00C11401" w:rsidRPr="008076A5" w:rsidRDefault="001E5FB2" w:rsidP="001E5FB2">
      <w:pPr>
        <w:autoSpaceDE w:val="0"/>
        <w:autoSpaceDN w:val="0"/>
        <w:adjustRightInd w:val="0"/>
        <w:spacing w:after="0" w:line="240" w:lineRule="auto"/>
        <w:rPr>
          <w:rFonts w:ascii="Arial Narrow" w:hAnsi="Arial Narrow" w:cs="Arial"/>
          <w:bCs/>
        </w:rPr>
      </w:pPr>
      <w:r w:rsidRPr="008076A5">
        <w:rPr>
          <w:rFonts w:ascii="Arial Narrow" w:hAnsi="Arial Narrow" w:cs="Arial"/>
          <w:bCs/>
        </w:rPr>
        <w:t>You have the following rights regarding the PHI that we maintain about you:</w:t>
      </w:r>
    </w:p>
    <w:p w:rsidR="00ED3773" w:rsidRPr="008076A5" w:rsidRDefault="00ED3773" w:rsidP="001E5FB2">
      <w:pPr>
        <w:autoSpaceDE w:val="0"/>
        <w:autoSpaceDN w:val="0"/>
        <w:adjustRightInd w:val="0"/>
        <w:spacing w:after="0" w:line="240" w:lineRule="auto"/>
        <w:rPr>
          <w:rFonts w:ascii="Arial Narrow" w:hAnsi="Arial Narrow" w:cs="Arial"/>
          <w:bCs/>
          <w:sz w:val="10"/>
          <w:szCs w:val="10"/>
        </w:rPr>
      </w:pPr>
    </w:p>
    <w:p w:rsidR="00C11401" w:rsidRPr="008076A5" w:rsidRDefault="00374C2F" w:rsidP="00C11401">
      <w:pPr>
        <w:autoSpaceDE w:val="0"/>
        <w:autoSpaceDN w:val="0"/>
        <w:adjustRightInd w:val="0"/>
        <w:spacing w:after="0" w:line="240" w:lineRule="auto"/>
        <w:rPr>
          <w:rFonts w:ascii="Arial Narrow" w:hAnsi="Arial Narrow" w:cs="Arial"/>
        </w:rPr>
      </w:pPr>
      <w:r w:rsidRPr="008076A5">
        <w:rPr>
          <w:rFonts w:ascii="Arial Narrow" w:hAnsi="Arial Narrow" w:cs="Arial"/>
          <w:b/>
          <w:bCs/>
        </w:rPr>
        <w:t>T</w:t>
      </w:r>
      <w:r w:rsidR="00ED3773" w:rsidRPr="008076A5">
        <w:rPr>
          <w:rFonts w:ascii="Arial Narrow" w:hAnsi="Arial Narrow" w:cs="Arial"/>
          <w:b/>
          <w:bCs/>
        </w:rPr>
        <w:t>he right to receive</w:t>
      </w:r>
      <w:r w:rsidR="00C11401" w:rsidRPr="008076A5">
        <w:rPr>
          <w:rFonts w:ascii="Arial Narrow" w:hAnsi="Arial Narrow" w:cs="Arial"/>
          <w:b/>
          <w:bCs/>
        </w:rPr>
        <w:t xml:space="preserve"> a copy of this Notice of Privacy Practices</w:t>
      </w:r>
      <w:r w:rsidRPr="008076A5">
        <w:rPr>
          <w:rFonts w:ascii="Arial Narrow" w:hAnsi="Arial Narrow" w:cs="Arial"/>
        </w:rPr>
        <w:t xml:space="preserve">: </w:t>
      </w:r>
      <w:r w:rsidR="00C11401" w:rsidRPr="008076A5">
        <w:rPr>
          <w:rFonts w:ascii="Arial Narrow" w:hAnsi="Arial Narrow" w:cs="Arial"/>
        </w:rPr>
        <w:t>We are</w:t>
      </w:r>
      <w:r w:rsidRPr="008076A5">
        <w:rPr>
          <w:rFonts w:ascii="Arial Narrow" w:hAnsi="Arial Narrow" w:cs="Arial"/>
        </w:rPr>
        <w:t xml:space="preserve"> </w:t>
      </w:r>
      <w:r w:rsidR="00C11401" w:rsidRPr="008076A5">
        <w:rPr>
          <w:rFonts w:ascii="Arial Narrow" w:hAnsi="Arial Narrow" w:cs="Arial"/>
        </w:rPr>
        <w:t>required to follow the terms of this notice. We reserve the right to change the terms of our notice, at any time. Upon your</w:t>
      </w:r>
      <w:r w:rsidR="00ED3773" w:rsidRPr="008076A5">
        <w:rPr>
          <w:rFonts w:ascii="Arial Narrow" w:hAnsi="Arial Narrow" w:cs="Arial"/>
        </w:rPr>
        <w:t xml:space="preserve"> </w:t>
      </w:r>
      <w:r w:rsidR="00C11401" w:rsidRPr="008076A5">
        <w:rPr>
          <w:rFonts w:ascii="Arial Narrow" w:hAnsi="Arial Narrow" w:cs="Arial"/>
        </w:rPr>
        <w:t>request, we will provide you with a revi</w:t>
      </w:r>
      <w:r w:rsidRPr="008076A5">
        <w:rPr>
          <w:rFonts w:ascii="Arial Narrow" w:hAnsi="Arial Narrow" w:cs="Arial"/>
        </w:rPr>
        <w:t xml:space="preserve">sed Notice of Privacy Practices. </w:t>
      </w:r>
      <w:r w:rsidR="00C11401" w:rsidRPr="008076A5">
        <w:rPr>
          <w:rFonts w:ascii="Arial Narrow" w:hAnsi="Arial Narrow" w:cs="Arial"/>
        </w:rPr>
        <w:t xml:space="preserve"> The Notice will also be posted in a</w:t>
      </w:r>
      <w:r w:rsidRPr="008076A5">
        <w:rPr>
          <w:rFonts w:ascii="Arial Narrow" w:hAnsi="Arial Narrow" w:cs="Arial"/>
        </w:rPr>
        <w:t xml:space="preserve"> </w:t>
      </w:r>
      <w:r w:rsidR="00C11401" w:rsidRPr="008076A5">
        <w:rPr>
          <w:rFonts w:ascii="Arial Narrow" w:hAnsi="Arial Narrow" w:cs="Arial"/>
        </w:rPr>
        <w:t xml:space="preserve">conspicuous location within the practice, and if such is maintained by the practice, on </w:t>
      </w:r>
      <w:r w:rsidRPr="008076A5">
        <w:rPr>
          <w:rFonts w:ascii="Arial Narrow" w:hAnsi="Arial Narrow" w:cs="Arial"/>
        </w:rPr>
        <w:t xml:space="preserve">our </w:t>
      </w:r>
      <w:r w:rsidR="00C11401" w:rsidRPr="008076A5">
        <w:rPr>
          <w:rFonts w:ascii="Arial Narrow" w:hAnsi="Arial Narrow" w:cs="Arial"/>
        </w:rPr>
        <w:t>web site.</w:t>
      </w:r>
    </w:p>
    <w:p w:rsidR="00ED3773" w:rsidRPr="008076A5" w:rsidRDefault="00ED3773" w:rsidP="00C11401">
      <w:pPr>
        <w:autoSpaceDE w:val="0"/>
        <w:autoSpaceDN w:val="0"/>
        <w:adjustRightInd w:val="0"/>
        <w:spacing w:after="0" w:line="240" w:lineRule="auto"/>
        <w:rPr>
          <w:rFonts w:ascii="Arial Narrow" w:hAnsi="Arial Narrow" w:cs="Arial"/>
          <w:sz w:val="10"/>
          <w:szCs w:val="10"/>
        </w:rPr>
      </w:pPr>
    </w:p>
    <w:p w:rsidR="00ED3773" w:rsidRDefault="00464CC1" w:rsidP="009B0A3F">
      <w:pPr>
        <w:autoSpaceDE w:val="0"/>
        <w:autoSpaceDN w:val="0"/>
        <w:adjustRightInd w:val="0"/>
        <w:spacing w:after="0" w:line="240" w:lineRule="auto"/>
        <w:rPr>
          <w:rFonts w:ascii="Arial Narrow" w:hAnsi="Arial Narrow" w:cs="Arial"/>
        </w:rPr>
      </w:pPr>
      <w:r w:rsidRPr="008076A5">
        <w:rPr>
          <w:rFonts w:ascii="Arial Narrow" w:hAnsi="Arial Narrow" w:cs="Arial"/>
          <w:b/>
          <w:bCs/>
        </w:rPr>
        <w:t>The r</w:t>
      </w:r>
      <w:r w:rsidR="008A00F6" w:rsidRPr="008076A5">
        <w:rPr>
          <w:rFonts w:ascii="Arial Narrow" w:hAnsi="Arial Narrow" w:cs="Arial"/>
          <w:b/>
          <w:bCs/>
        </w:rPr>
        <w:t xml:space="preserve">ight to inspect and </w:t>
      </w:r>
      <w:r w:rsidR="00374C2F" w:rsidRPr="008076A5">
        <w:rPr>
          <w:rFonts w:ascii="Arial Narrow" w:hAnsi="Arial Narrow" w:cs="Arial"/>
          <w:b/>
          <w:bCs/>
        </w:rPr>
        <w:t xml:space="preserve">obtain a </w:t>
      </w:r>
      <w:r w:rsidR="008A00F6" w:rsidRPr="008076A5">
        <w:rPr>
          <w:rFonts w:ascii="Arial Narrow" w:hAnsi="Arial Narrow" w:cs="Arial"/>
          <w:b/>
          <w:bCs/>
        </w:rPr>
        <w:t xml:space="preserve">copy </w:t>
      </w:r>
      <w:r w:rsidR="00374C2F" w:rsidRPr="008076A5">
        <w:rPr>
          <w:rFonts w:ascii="Arial Narrow" w:hAnsi="Arial Narrow" w:cs="Arial"/>
          <w:b/>
          <w:bCs/>
        </w:rPr>
        <w:t xml:space="preserve">of </w:t>
      </w:r>
      <w:r w:rsidR="008A00F6" w:rsidRPr="008076A5">
        <w:rPr>
          <w:rFonts w:ascii="Arial Narrow" w:hAnsi="Arial Narrow" w:cs="Arial"/>
          <w:b/>
          <w:bCs/>
        </w:rPr>
        <w:t xml:space="preserve">your </w:t>
      </w:r>
      <w:r w:rsidR="00686339" w:rsidRPr="008076A5">
        <w:rPr>
          <w:rFonts w:ascii="Arial Narrow" w:hAnsi="Arial Narrow" w:cs="Arial"/>
          <w:b/>
          <w:bCs/>
        </w:rPr>
        <w:t>PHI</w:t>
      </w:r>
      <w:r w:rsidR="008A00F6" w:rsidRPr="008076A5">
        <w:rPr>
          <w:rFonts w:ascii="Arial Narrow" w:hAnsi="Arial Narrow" w:cs="Arial"/>
          <w:b/>
          <w:bCs/>
        </w:rPr>
        <w:t xml:space="preserve">. </w:t>
      </w:r>
      <w:r w:rsidR="009B0A3F" w:rsidRPr="008076A5">
        <w:rPr>
          <w:rFonts w:ascii="Arial Narrow" w:hAnsi="Arial Narrow" w:cs="Arial"/>
        </w:rPr>
        <w:t>This means you may inspect, and obtain a copy of your complete health</w:t>
      </w:r>
      <w:r w:rsidR="001E5FB2" w:rsidRPr="008076A5">
        <w:rPr>
          <w:rFonts w:ascii="Arial Narrow" w:hAnsi="Arial Narrow" w:cs="Arial"/>
        </w:rPr>
        <w:t xml:space="preserve"> </w:t>
      </w:r>
      <w:r w:rsidR="009B0A3F" w:rsidRPr="008076A5">
        <w:rPr>
          <w:rFonts w:ascii="Arial Narrow" w:hAnsi="Arial Narrow" w:cs="Arial"/>
        </w:rPr>
        <w:t>record. If your health record is maintained electronically, you will also have the right to request a copy in electronic format.</w:t>
      </w:r>
      <w:r w:rsidR="001E5FB2" w:rsidRPr="008076A5">
        <w:rPr>
          <w:rFonts w:ascii="Arial Narrow" w:hAnsi="Arial Narrow" w:cs="Arial"/>
        </w:rPr>
        <w:t xml:space="preserve"> </w:t>
      </w:r>
      <w:r w:rsidR="009B0A3F" w:rsidRPr="008076A5">
        <w:rPr>
          <w:rFonts w:ascii="Arial Narrow" w:hAnsi="Arial Narrow" w:cs="Arial"/>
        </w:rPr>
        <w:t>We have the right to charge a reasonable fee for paper or electronic copies as established by professional, state, or federal</w:t>
      </w:r>
      <w:r w:rsidR="001E5FB2" w:rsidRPr="008076A5">
        <w:rPr>
          <w:rFonts w:ascii="Arial Narrow" w:hAnsi="Arial Narrow" w:cs="Arial"/>
        </w:rPr>
        <w:t xml:space="preserve"> </w:t>
      </w:r>
      <w:r w:rsidR="009B0A3F" w:rsidRPr="008076A5">
        <w:rPr>
          <w:rFonts w:ascii="Arial Narrow" w:hAnsi="Arial Narrow" w:cs="Arial"/>
        </w:rPr>
        <w:t xml:space="preserve">guidelines. </w:t>
      </w:r>
      <w:r w:rsidR="009B0A3F" w:rsidRPr="008076A5">
        <w:rPr>
          <w:rFonts w:ascii="Arial Narrow" w:hAnsi="Arial Narrow" w:cs="Arial"/>
          <w:b/>
        </w:rPr>
        <w:t>NOTE:</w:t>
      </w:r>
      <w:r w:rsidR="009B0A3F" w:rsidRPr="008076A5">
        <w:rPr>
          <w:rFonts w:ascii="Arial Narrow" w:hAnsi="Arial Narrow" w:cs="Arial"/>
        </w:rPr>
        <w:t xml:space="preserve"> F</w:t>
      </w:r>
      <w:r w:rsidR="008A00F6" w:rsidRPr="008076A5">
        <w:rPr>
          <w:rFonts w:ascii="Arial Narrow" w:hAnsi="Arial Narrow" w:cs="Arial"/>
        </w:rPr>
        <w:t>ederal law prohibits you from inspecting or copying: psychotherapy notes; information</w:t>
      </w:r>
      <w:r w:rsidR="009563B0" w:rsidRPr="008076A5">
        <w:rPr>
          <w:rFonts w:ascii="Arial Narrow" w:hAnsi="Arial Narrow" w:cs="Arial"/>
        </w:rPr>
        <w:t xml:space="preserve"> </w:t>
      </w:r>
      <w:r w:rsidR="008A00F6" w:rsidRPr="008076A5">
        <w:rPr>
          <w:rFonts w:ascii="Arial Narrow" w:hAnsi="Arial Narrow" w:cs="Arial"/>
        </w:rPr>
        <w:t>compiled in reason</w:t>
      </w:r>
      <w:r w:rsidR="00374C2F" w:rsidRPr="008076A5">
        <w:rPr>
          <w:rFonts w:ascii="Arial Narrow" w:hAnsi="Arial Narrow" w:cs="Arial"/>
        </w:rPr>
        <w:t>able anticipation of, or use in</w:t>
      </w:r>
      <w:r w:rsidR="008A00F6" w:rsidRPr="008076A5">
        <w:rPr>
          <w:rFonts w:ascii="Arial Narrow" w:hAnsi="Arial Narrow" w:cs="Arial"/>
        </w:rPr>
        <w:t xml:space="preserve"> a civil, criminal, or admi</w:t>
      </w:r>
      <w:r w:rsidR="00ED3773" w:rsidRPr="008076A5">
        <w:rPr>
          <w:rFonts w:ascii="Arial Narrow" w:hAnsi="Arial Narrow" w:cs="Arial"/>
        </w:rPr>
        <w:t xml:space="preserve">nistrative action or proceeding, </w:t>
      </w:r>
      <w:r w:rsidR="008A00F6" w:rsidRPr="008076A5">
        <w:rPr>
          <w:rFonts w:ascii="Arial Narrow" w:hAnsi="Arial Narrow" w:cs="Arial"/>
        </w:rPr>
        <w:t xml:space="preserve">and laboratory results that are subject to law that prohibits access. </w:t>
      </w:r>
    </w:p>
    <w:p w:rsidR="00D93D4C" w:rsidRPr="008076A5" w:rsidRDefault="00D93D4C" w:rsidP="009B0A3F">
      <w:pPr>
        <w:autoSpaceDE w:val="0"/>
        <w:autoSpaceDN w:val="0"/>
        <w:adjustRightInd w:val="0"/>
        <w:spacing w:after="0" w:line="240" w:lineRule="auto"/>
        <w:rPr>
          <w:rFonts w:ascii="Arial Narrow" w:hAnsi="Arial Narrow" w:cs="Arial"/>
          <w:sz w:val="10"/>
          <w:szCs w:val="10"/>
        </w:rPr>
      </w:pPr>
    </w:p>
    <w:p w:rsidR="00ED3773" w:rsidRPr="008076A5" w:rsidRDefault="00464CC1" w:rsidP="009B0A3F">
      <w:pPr>
        <w:autoSpaceDE w:val="0"/>
        <w:autoSpaceDN w:val="0"/>
        <w:adjustRightInd w:val="0"/>
        <w:spacing w:after="0" w:line="240" w:lineRule="auto"/>
        <w:rPr>
          <w:rFonts w:ascii="Arial Narrow" w:hAnsi="Arial Narrow" w:cs="Arial"/>
        </w:rPr>
      </w:pPr>
      <w:r w:rsidRPr="008076A5">
        <w:rPr>
          <w:rFonts w:ascii="Arial Narrow" w:hAnsi="Arial Narrow" w:cs="Arial"/>
          <w:b/>
          <w:bCs/>
        </w:rPr>
        <w:t>The r</w:t>
      </w:r>
      <w:r w:rsidR="008A00F6" w:rsidRPr="008076A5">
        <w:rPr>
          <w:rFonts w:ascii="Arial Narrow" w:hAnsi="Arial Narrow" w:cs="Arial"/>
          <w:b/>
          <w:bCs/>
        </w:rPr>
        <w:t xml:space="preserve">ight to request a restriction of your </w:t>
      </w:r>
      <w:r w:rsidR="00686339" w:rsidRPr="008076A5">
        <w:rPr>
          <w:rFonts w:ascii="Arial Narrow" w:hAnsi="Arial Narrow" w:cs="Arial"/>
          <w:b/>
          <w:bCs/>
        </w:rPr>
        <w:t>PHI</w:t>
      </w:r>
      <w:r w:rsidR="008A00F6" w:rsidRPr="008076A5">
        <w:rPr>
          <w:rFonts w:ascii="Arial Narrow" w:hAnsi="Arial Narrow" w:cs="Arial"/>
        </w:rPr>
        <w:t xml:space="preserve">. </w:t>
      </w:r>
      <w:r w:rsidR="009B0A3F" w:rsidRPr="008076A5">
        <w:rPr>
          <w:rFonts w:ascii="Arial Narrow" w:hAnsi="Arial Narrow" w:cs="Arial"/>
        </w:rPr>
        <w:t>This means you may ask us, in writing, not to use or disclose any part of your protected health information for the purposes of payment or healthcare operations</w:t>
      </w:r>
      <w:r w:rsidR="004660A1" w:rsidRPr="008076A5">
        <w:rPr>
          <w:rFonts w:ascii="Arial Narrow" w:hAnsi="Arial Narrow" w:cs="Arial"/>
        </w:rPr>
        <w:t xml:space="preserve"> and is not otherwise required by law</w:t>
      </w:r>
      <w:r w:rsidR="009B0A3F" w:rsidRPr="008076A5">
        <w:rPr>
          <w:rFonts w:ascii="Arial Narrow" w:hAnsi="Arial Narrow" w:cs="Arial"/>
        </w:rPr>
        <w:t>. If we agree to the</w:t>
      </w:r>
      <w:r w:rsidRPr="008076A5">
        <w:rPr>
          <w:rFonts w:ascii="Arial Narrow" w:hAnsi="Arial Narrow" w:cs="Arial"/>
        </w:rPr>
        <w:t xml:space="preserve"> </w:t>
      </w:r>
      <w:r w:rsidR="009B0A3F" w:rsidRPr="008076A5">
        <w:rPr>
          <w:rFonts w:ascii="Arial Narrow" w:hAnsi="Arial Narrow" w:cs="Arial"/>
        </w:rPr>
        <w:t>requested restriction, we will abide by it, except in emergency circumstances when the information is needed for your</w:t>
      </w:r>
      <w:r w:rsidRPr="008076A5">
        <w:rPr>
          <w:rFonts w:ascii="Arial Narrow" w:hAnsi="Arial Narrow" w:cs="Arial"/>
        </w:rPr>
        <w:t xml:space="preserve"> </w:t>
      </w:r>
      <w:r w:rsidR="009B0A3F" w:rsidRPr="008076A5">
        <w:rPr>
          <w:rFonts w:ascii="Arial Narrow" w:hAnsi="Arial Narrow" w:cs="Arial"/>
        </w:rPr>
        <w:t>treatment. In certain cases, we may deny your request for a restriction. You will have the right to request, in writing, that we</w:t>
      </w:r>
      <w:r w:rsidRPr="008076A5">
        <w:rPr>
          <w:rFonts w:ascii="Arial Narrow" w:hAnsi="Arial Narrow" w:cs="Arial"/>
        </w:rPr>
        <w:t xml:space="preserve"> </w:t>
      </w:r>
      <w:r w:rsidR="009B0A3F" w:rsidRPr="008076A5">
        <w:rPr>
          <w:rFonts w:ascii="Arial Narrow" w:hAnsi="Arial Narrow" w:cs="Arial"/>
        </w:rPr>
        <w:t>restrict communication to your health plan regarding a specific treatment or service that you, or someone on your behalf,</w:t>
      </w:r>
      <w:r w:rsidRPr="008076A5">
        <w:rPr>
          <w:rFonts w:ascii="Arial Narrow" w:hAnsi="Arial Narrow" w:cs="Arial"/>
        </w:rPr>
        <w:t xml:space="preserve"> </w:t>
      </w:r>
      <w:r w:rsidR="009B0A3F" w:rsidRPr="008076A5">
        <w:rPr>
          <w:rFonts w:ascii="Arial Narrow" w:hAnsi="Arial Narrow" w:cs="Arial"/>
        </w:rPr>
        <w:t xml:space="preserve">has paid for in full, out-of-pocket. We are not permitted to </w:t>
      </w:r>
      <w:proofErr w:type="gramStart"/>
      <w:r w:rsidR="009B0A3F" w:rsidRPr="008076A5">
        <w:rPr>
          <w:rFonts w:ascii="Arial Narrow" w:hAnsi="Arial Narrow" w:cs="Arial"/>
        </w:rPr>
        <w:t>deny</w:t>
      </w:r>
      <w:proofErr w:type="gramEnd"/>
      <w:r w:rsidR="009B0A3F" w:rsidRPr="008076A5">
        <w:rPr>
          <w:rFonts w:ascii="Arial Narrow" w:hAnsi="Arial Narrow" w:cs="Arial"/>
        </w:rPr>
        <w:t xml:space="preserve"> this specific type of requested restriction.</w:t>
      </w:r>
    </w:p>
    <w:p w:rsidR="00ED3773" w:rsidRPr="008076A5" w:rsidRDefault="00ED3773" w:rsidP="009B0A3F">
      <w:pPr>
        <w:autoSpaceDE w:val="0"/>
        <w:autoSpaceDN w:val="0"/>
        <w:adjustRightInd w:val="0"/>
        <w:spacing w:after="0" w:line="240" w:lineRule="auto"/>
        <w:rPr>
          <w:rFonts w:ascii="Arial Narrow" w:hAnsi="Arial Narrow" w:cs="Arial"/>
          <w:sz w:val="10"/>
          <w:szCs w:val="10"/>
        </w:rPr>
      </w:pPr>
    </w:p>
    <w:p w:rsidR="00C757EF" w:rsidRDefault="00C757EF" w:rsidP="00C757EF">
      <w:pPr>
        <w:autoSpaceDE w:val="0"/>
        <w:autoSpaceDN w:val="0"/>
        <w:adjustRightInd w:val="0"/>
        <w:spacing w:after="0" w:line="240" w:lineRule="auto"/>
        <w:rPr>
          <w:rFonts w:ascii="Arial Narrow" w:hAnsi="Arial Narrow" w:cs="Arial"/>
        </w:rPr>
      </w:pPr>
      <w:r w:rsidRPr="008076A5">
        <w:rPr>
          <w:rFonts w:ascii="Arial Narrow" w:hAnsi="Arial Narrow" w:cs="Arial"/>
          <w:b/>
          <w:bCs/>
        </w:rPr>
        <w:t xml:space="preserve">You have the right to request an alternative means of confidential communication </w:t>
      </w:r>
      <w:r w:rsidRPr="008076A5">
        <w:rPr>
          <w:rFonts w:ascii="Arial Narrow" w:hAnsi="Arial Narrow" w:cs="Arial"/>
        </w:rPr>
        <w:t xml:space="preserve"> This means you have the right to ask us</w:t>
      </w:r>
      <w:r w:rsidR="00ED3773" w:rsidRPr="008076A5">
        <w:rPr>
          <w:rFonts w:ascii="Arial Narrow" w:hAnsi="Arial Narrow" w:cs="Arial"/>
        </w:rPr>
        <w:t xml:space="preserve"> </w:t>
      </w:r>
      <w:r w:rsidRPr="008076A5">
        <w:rPr>
          <w:rFonts w:ascii="Arial Narrow" w:hAnsi="Arial Narrow" w:cs="Arial"/>
        </w:rPr>
        <w:t>to contact you about medical matters using an alternative method (i.e., email, telephone), and to a destination (i.e., cell</w:t>
      </w:r>
      <w:r w:rsidR="008076A5">
        <w:rPr>
          <w:rFonts w:ascii="Arial Narrow" w:hAnsi="Arial Narrow" w:cs="Arial"/>
        </w:rPr>
        <w:t xml:space="preserve"> </w:t>
      </w:r>
      <w:r w:rsidRPr="008076A5">
        <w:rPr>
          <w:rFonts w:ascii="Arial Narrow" w:hAnsi="Arial Narrow" w:cs="Arial"/>
        </w:rPr>
        <w:t xml:space="preserve">phone number, alternative address, etc.) designated by you. You must inform us in </w:t>
      </w:r>
      <w:r w:rsidR="00ED3773" w:rsidRPr="008076A5">
        <w:rPr>
          <w:rFonts w:ascii="Arial Narrow" w:hAnsi="Arial Narrow" w:cs="Arial"/>
        </w:rPr>
        <w:t>writing how</w:t>
      </w:r>
      <w:r w:rsidRPr="008076A5">
        <w:rPr>
          <w:rFonts w:ascii="Arial Narrow" w:hAnsi="Arial Narrow" w:cs="Arial"/>
        </w:rPr>
        <w:t xml:space="preserve"> you wish to be contacted if other than the address/phone number that we have on file. We will follow all reasonable requests.</w:t>
      </w:r>
    </w:p>
    <w:p w:rsidR="008076A5" w:rsidRPr="008076A5" w:rsidRDefault="008076A5" w:rsidP="00C757EF">
      <w:pPr>
        <w:autoSpaceDE w:val="0"/>
        <w:autoSpaceDN w:val="0"/>
        <w:adjustRightInd w:val="0"/>
        <w:spacing w:after="0" w:line="240" w:lineRule="auto"/>
        <w:rPr>
          <w:rFonts w:ascii="Arial Narrow" w:hAnsi="Arial Narrow" w:cs="Arial"/>
          <w:sz w:val="10"/>
          <w:szCs w:val="10"/>
        </w:rPr>
      </w:pPr>
    </w:p>
    <w:p w:rsidR="00702C78" w:rsidRDefault="008A00F6" w:rsidP="00C757EF">
      <w:pPr>
        <w:autoSpaceDE w:val="0"/>
        <w:autoSpaceDN w:val="0"/>
        <w:adjustRightInd w:val="0"/>
        <w:spacing w:after="0" w:line="240" w:lineRule="auto"/>
        <w:rPr>
          <w:rFonts w:ascii="Arial Narrow" w:hAnsi="Arial Narrow" w:cs="Arial"/>
        </w:rPr>
      </w:pPr>
      <w:r w:rsidRPr="008076A5">
        <w:rPr>
          <w:rFonts w:ascii="Arial Narrow" w:hAnsi="Arial Narrow" w:cs="Arial"/>
          <w:b/>
          <w:bCs/>
        </w:rPr>
        <w:t>You have the right to receive an accounting of certain disclosures made</w:t>
      </w:r>
      <w:r w:rsidRPr="008076A5">
        <w:rPr>
          <w:rFonts w:ascii="Arial Narrow" w:hAnsi="Arial Narrow" w:cs="Arial"/>
        </w:rPr>
        <w:t>. This right applies to</w:t>
      </w:r>
      <w:r w:rsidR="00DB0BEB" w:rsidRPr="008076A5">
        <w:rPr>
          <w:rFonts w:ascii="Arial Narrow" w:hAnsi="Arial Narrow" w:cs="Arial"/>
        </w:rPr>
        <w:t xml:space="preserve"> </w:t>
      </w:r>
      <w:r w:rsidRPr="008076A5">
        <w:rPr>
          <w:rFonts w:ascii="Arial Narrow" w:hAnsi="Arial Narrow" w:cs="Arial"/>
        </w:rPr>
        <w:t>disclosures for purposes other than treatment, payment or health care operations as described in this</w:t>
      </w:r>
      <w:r w:rsidR="00DB0BEB" w:rsidRPr="008076A5">
        <w:rPr>
          <w:rFonts w:ascii="Arial Narrow" w:hAnsi="Arial Narrow" w:cs="Arial"/>
        </w:rPr>
        <w:t xml:space="preserve"> </w:t>
      </w:r>
      <w:r w:rsidRPr="008076A5">
        <w:rPr>
          <w:rFonts w:ascii="Arial Narrow" w:hAnsi="Arial Narrow" w:cs="Arial"/>
        </w:rPr>
        <w:t>Notice of Privacy Practices. It excludes disclosures we may have made to you if you authorized us to</w:t>
      </w:r>
      <w:r w:rsidR="00DB0BEB" w:rsidRPr="008076A5">
        <w:rPr>
          <w:rFonts w:ascii="Arial Narrow" w:hAnsi="Arial Narrow" w:cs="Arial"/>
        </w:rPr>
        <w:t xml:space="preserve"> </w:t>
      </w:r>
      <w:r w:rsidRPr="008076A5">
        <w:rPr>
          <w:rFonts w:ascii="Arial Narrow" w:hAnsi="Arial Narrow" w:cs="Arial"/>
        </w:rPr>
        <w:t>make the disclosure, for a facility directory, to family members or friends involved in your care, or for</w:t>
      </w:r>
      <w:r w:rsidR="008076A5">
        <w:rPr>
          <w:rFonts w:ascii="Arial Narrow" w:hAnsi="Arial Narrow" w:cs="Arial"/>
        </w:rPr>
        <w:t xml:space="preserve"> </w:t>
      </w:r>
      <w:r w:rsidRPr="008076A5">
        <w:rPr>
          <w:rFonts w:ascii="Arial Narrow" w:hAnsi="Arial Narrow" w:cs="Arial"/>
        </w:rPr>
        <w:t>notification purposes, for national security or intelligence, to law enforcement or correctional facilities, as</w:t>
      </w:r>
      <w:r w:rsidR="00DB0BEB" w:rsidRPr="008076A5">
        <w:rPr>
          <w:rFonts w:ascii="Arial Narrow" w:hAnsi="Arial Narrow" w:cs="Arial"/>
        </w:rPr>
        <w:t xml:space="preserve"> </w:t>
      </w:r>
      <w:r w:rsidRPr="008076A5">
        <w:rPr>
          <w:rFonts w:ascii="Arial Narrow" w:hAnsi="Arial Narrow" w:cs="Arial"/>
        </w:rPr>
        <w:t>part of a limited data set disclosure. You have the right to receive specific information regarding these</w:t>
      </w:r>
      <w:r w:rsidR="00DB0BEB" w:rsidRPr="008076A5">
        <w:rPr>
          <w:rFonts w:ascii="Arial Narrow" w:hAnsi="Arial Narrow" w:cs="Arial"/>
        </w:rPr>
        <w:t xml:space="preserve"> </w:t>
      </w:r>
      <w:r w:rsidRPr="008076A5">
        <w:rPr>
          <w:rFonts w:ascii="Arial Narrow" w:hAnsi="Arial Narrow" w:cs="Arial"/>
        </w:rPr>
        <w:t>disclosures that occur after April 14, 2003. The right to receive this information is subject to certain</w:t>
      </w:r>
      <w:r w:rsidR="00DB0BEB" w:rsidRPr="008076A5">
        <w:rPr>
          <w:rFonts w:ascii="Arial Narrow" w:hAnsi="Arial Narrow" w:cs="Arial"/>
        </w:rPr>
        <w:t xml:space="preserve"> </w:t>
      </w:r>
      <w:r w:rsidRPr="008076A5">
        <w:rPr>
          <w:rFonts w:ascii="Arial Narrow" w:hAnsi="Arial Narrow" w:cs="Arial"/>
        </w:rPr>
        <w:t>exceptions, restrictions and limitations.</w:t>
      </w:r>
    </w:p>
    <w:p w:rsidR="008076A5" w:rsidRPr="008076A5" w:rsidRDefault="008076A5" w:rsidP="00C757EF">
      <w:pPr>
        <w:autoSpaceDE w:val="0"/>
        <w:autoSpaceDN w:val="0"/>
        <w:adjustRightInd w:val="0"/>
        <w:spacing w:after="0" w:line="240" w:lineRule="auto"/>
        <w:rPr>
          <w:rFonts w:ascii="Arial Narrow" w:hAnsi="Arial Narrow" w:cs="Arial"/>
          <w:sz w:val="10"/>
          <w:szCs w:val="10"/>
        </w:rPr>
      </w:pPr>
    </w:p>
    <w:p w:rsidR="00C0411C" w:rsidRDefault="00464CC1" w:rsidP="00702C78">
      <w:pPr>
        <w:autoSpaceDE w:val="0"/>
        <w:autoSpaceDN w:val="0"/>
        <w:adjustRightInd w:val="0"/>
        <w:spacing w:after="0" w:line="240" w:lineRule="auto"/>
        <w:rPr>
          <w:rFonts w:ascii="Arial Narrow" w:hAnsi="Arial Narrow" w:cs="Arial"/>
        </w:rPr>
      </w:pPr>
      <w:r w:rsidRPr="008076A5">
        <w:rPr>
          <w:rFonts w:ascii="Arial Narrow" w:hAnsi="Arial Narrow" w:cs="Arial"/>
          <w:b/>
          <w:bCs/>
        </w:rPr>
        <w:t>The right to request</w:t>
      </w:r>
      <w:r w:rsidR="008A00F6" w:rsidRPr="008076A5">
        <w:rPr>
          <w:rFonts w:ascii="Arial Narrow" w:hAnsi="Arial Narrow" w:cs="Arial"/>
          <w:b/>
          <w:bCs/>
        </w:rPr>
        <w:t xml:space="preserve"> an amendment of your </w:t>
      </w:r>
      <w:r w:rsidR="00686339" w:rsidRPr="008076A5">
        <w:rPr>
          <w:rFonts w:ascii="Arial Narrow" w:hAnsi="Arial Narrow" w:cs="Arial"/>
          <w:b/>
          <w:bCs/>
        </w:rPr>
        <w:t>PHI</w:t>
      </w:r>
      <w:r w:rsidR="008A00F6" w:rsidRPr="008076A5">
        <w:rPr>
          <w:rFonts w:ascii="Arial Narrow" w:hAnsi="Arial Narrow" w:cs="Arial"/>
          <w:b/>
          <w:bCs/>
        </w:rPr>
        <w:t xml:space="preserve"> </w:t>
      </w:r>
      <w:r w:rsidR="00ED3773" w:rsidRPr="008076A5">
        <w:rPr>
          <w:rFonts w:ascii="Arial Narrow" w:hAnsi="Arial Narrow" w:cs="Arial"/>
          <w:b/>
          <w:bCs/>
        </w:rPr>
        <w:t>for as long as we maintain this information:</w:t>
      </w:r>
      <w:r w:rsidR="00363F14" w:rsidRPr="008076A5">
        <w:rPr>
          <w:rFonts w:ascii="Arial Narrow" w:hAnsi="Arial Narrow" w:cs="Arial"/>
          <w:b/>
          <w:bCs/>
        </w:rPr>
        <w:t xml:space="preserve"> </w:t>
      </w:r>
      <w:r w:rsidR="00ED4082" w:rsidRPr="00ED4082">
        <w:rPr>
          <w:rFonts w:ascii="Arial Narrow" w:hAnsi="Arial Narrow" w:cs="Arial"/>
          <w:bCs/>
        </w:rPr>
        <w:t xml:space="preserve">All requests to amend your records must be submitted in writing. </w:t>
      </w:r>
      <w:r w:rsidR="008A00F6" w:rsidRPr="008076A5">
        <w:rPr>
          <w:rFonts w:ascii="Arial Narrow" w:hAnsi="Arial Narrow" w:cs="Arial"/>
        </w:rPr>
        <w:t>We may deny your request for an amendment. If we deny</w:t>
      </w:r>
      <w:r w:rsidR="00DB0BEB" w:rsidRPr="008076A5">
        <w:rPr>
          <w:rFonts w:ascii="Arial Narrow" w:hAnsi="Arial Narrow" w:cs="Arial"/>
        </w:rPr>
        <w:t xml:space="preserve"> </w:t>
      </w:r>
      <w:r w:rsidR="008A00F6" w:rsidRPr="008076A5">
        <w:rPr>
          <w:rFonts w:ascii="Arial Narrow" w:hAnsi="Arial Narrow" w:cs="Arial"/>
        </w:rPr>
        <w:t>your request for amendment, you have the right to file a statement of disagreement and we may provide</w:t>
      </w:r>
      <w:r w:rsidR="00DB0BEB" w:rsidRPr="008076A5">
        <w:rPr>
          <w:rFonts w:ascii="Arial Narrow" w:hAnsi="Arial Narrow" w:cs="Arial"/>
        </w:rPr>
        <w:t xml:space="preserve"> </w:t>
      </w:r>
      <w:r w:rsidR="008A00F6" w:rsidRPr="008076A5">
        <w:rPr>
          <w:rFonts w:ascii="Arial Narrow" w:hAnsi="Arial Narrow" w:cs="Arial"/>
        </w:rPr>
        <w:t>you with a copy of any rebuttal. Please contact our Privacy Officer</w:t>
      </w:r>
      <w:r w:rsidR="009563B0" w:rsidRPr="008076A5">
        <w:rPr>
          <w:rFonts w:ascii="Arial Narrow" w:hAnsi="Arial Narrow" w:cs="Arial"/>
        </w:rPr>
        <w:t>/Administrator</w:t>
      </w:r>
      <w:r w:rsidR="008A00F6" w:rsidRPr="008076A5">
        <w:rPr>
          <w:rFonts w:ascii="Arial Narrow" w:hAnsi="Arial Narrow" w:cs="Arial"/>
        </w:rPr>
        <w:t xml:space="preserve"> if you have questions.</w:t>
      </w:r>
    </w:p>
    <w:p w:rsidR="008076A5" w:rsidRPr="008076A5" w:rsidRDefault="008076A5" w:rsidP="00702C78">
      <w:pPr>
        <w:autoSpaceDE w:val="0"/>
        <w:autoSpaceDN w:val="0"/>
        <w:adjustRightInd w:val="0"/>
        <w:spacing w:after="0" w:line="240" w:lineRule="auto"/>
        <w:rPr>
          <w:rFonts w:ascii="Arial Narrow" w:hAnsi="Arial Narrow" w:cs="Arial"/>
          <w:sz w:val="10"/>
          <w:szCs w:val="10"/>
        </w:rPr>
      </w:pPr>
    </w:p>
    <w:p w:rsidR="00C0411C" w:rsidRPr="008076A5" w:rsidRDefault="00464CC1" w:rsidP="00083D2B">
      <w:pPr>
        <w:autoSpaceDE w:val="0"/>
        <w:autoSpaceDN w:val="0"/>
        <w:adjustRightInd w:val="0"/>
        <w:spacing w:after="0" w:line="240" w:lineRule="auto"/>
        <w:rPr>
          <w:rFonts w:ascii="Arial Narrow" w:hAnsi="Arial Narrow" w:cs="Arial"/>
        </w:rPr>
      </w:pPr>
      <w:r w:rsidRPr="008076A5">
        <w:rPr>
          <w:rFonts w:ascii="Arial Narrow" w:hAnsi="Arial Narrow" w:cs="Arial"/>
          <w:b/>
          <w:bCs/>
        </w:rPr>
        <w:t>The</w:t>
      </w:r>
      <w:r w:rsidR="00083D2B" w:rsidRPr="008076A5">
        <w:rPr>
          <w:rFonts w:ascii="Arial Narrow" w:hAnsi="Arial Narrow" w:cs="Arial"/>
          <w:b/>
          <w:bCs/>
        </w:rPr>
        <w:t xml:space="preserve"> right to receive a privacy breach notice </w:t>
      </w:r>
      <w:r w:rsidR="00083D2B" w:rsidRPr="008076A5">
        <w:rPr>
          <w:rFonts w:ascii="Arial Narrow" w:hAnsi="Arial Narrow" w:cs="Arial"/>
        </w:rPr>
        <w:t>- You have the right to receive written notification if the practice</w:t>
      </w:r>
      <w:r w:rsidR="008076A5">
        <w:rPr>
          <w:rFonts w:ascii="Arial Narrow" w:hAnsi="Arial Narrow" w:cs="Arial"/>
        </w:rPr>
        <w:t xml:space="preserve"> </w:t>
      </w:r>
      <w:r w:rsidR="00083D2B" w:rsidRPr="008076A5">
        <w:rPr>
          <w:rFonts w:ascii="Arial Narrow" w:hAnsi="Arial Narrow" w:cs="Arial"/>
        </w:rPr>
        <w:t>discovers a breach of your unsecured PHI, and determines through a risk assessment that notification is required.</w:t>
      </w:r>
    </w:p>
    <w:p w:rsidR="00702C78" w:rsidRPr="008076A5" w:rsidRDefault="00702C78" w:rsidP="00702C78">
      <w:pPr>
        <w:autoSpaceDE w:val="0"/>
        <w:autoSpaceDN w:val="0"/>
        <w:adjustRightInd w:val="0"/>
        <w:spacing w:after="0" w:line="240" w:lineRule="auto"/>
        <w:rPr>
          <w:rFonts w:ascii="Arial Narrow" w:hAnsi="Arial Narrow" w:cs="Arial"/>
          <w:b/>
          <w:bCs/>
        </w:rPr>
      </w:pPr>
    </w:p>
    <w:p w:rsidR="002D6FC1" w:rsidRPr="008076A5" w:rsidRDefault="002D6FC1" w:rsidP="002D6FC1">
      <w:pPr>
        <w:autoSpaceDE w:val="0"/>
        <w:autoSpaceDN w:val="0"/>
        <w:adjustRightInd w:val="0"/>
        <w:spacing w:after="0" w:line="240" w:lineRule="auto"/>
        <w:jc w:val="center"/>
        <w:rPr>
          <w:rFonts w:ascii="Arial Narrow" w:hAnsi="Arial Narrow" w:cs="Arial"/>
          <w:b/>
          <w:bCs/>
        </w:rPr>
      </w:pPr>
      <w:r w:rsidRPr="008076A5">
        <w:rPr>
          <w:rFonts w:ascii="Arial Narrow" w:hAnsi="Arial Narrow" w:cs="Arial"/>
          <w:b/>
          <w:bCs/>
        </w:rPr>
        <w:t>Privacy Complaints</w:t>
      </w:r>
    </w:p>
    <w:p w:rsidR="004C0346" w:rsidRPr="008076A5" w:rsidRDefault="002D6FC1" w:rsidP="00835906">
      <w:pPr>
        <w:autoSpaceDE w:val="0"/>
        <w:autoSpaceDN w:val="0"/>
        <w:adjustRightInd w:val="0"/>
        <w:spacing w:after="0" w:line="240" w:lineRule="auto"/>
        <w:rPr>
          <w:rFonts w:ascii="Arial Narrow" w:hAnsi="Arial Narrow" w:cs="Arial"/>
        </w:rPr>
      </w:pPr>
      <w:r w:rsidRPr="008076A5">
        <w:rPr>
          <w:rFonts w:ascii="Arial Narrow" w:hAnsi="Arial Narrow" w:cs="Arial"/>
        </w:rPr>
        <w:t>You have the right to complain to us, or directly to the Secretary of the Department of Health and Human Services if you</w:t>
      </w:r>
      <w:r w:rsidR="008076A5">
        <w:rPr>
          <w:rFonts w:ascii="Arial Narrow" w:hAnsi="Arial Narrow" w:cs="Arial"/>
        </w:rPr>
        <w:t xml:space="preserve"> </w:t>
      </w:r>
      <w:r w:rsidRPr="008076A5">
        <w:rPr>
          <w:rFonts w:ascii="Arial Narrow" w:hAnsi="Arial Narrow" w:cs="Arial"/>
        </w:rPr>
        <w:t xml:space="preserve">believe your privacy rights have been violated by us. You may file a complaint with us by notifying </w:t>
      </w:r>
      <w:r w:rsidR="002A047A">
        <w:rPr>
          <w:rFonts w:ascii="Arial Narrow" w:hAnsi="Arial Narrow" w:cs="Arial"/>
        </w:rPr>
        <w:t xml:space="preserve">Michelle </w:t>
      </w:r>
      <w:r w:rsidR="00214582">
        <w:rPr>
          <w:rFonts w:ascii="Arial Narrow" w:hAnsi="Arial Narrow" w:cs="Arial"/>
        </w:rPr>
        <w:t>Haile</w:t>
      </w:r>
      <w:bookmarkStart w:id="0" w:name="_GoBack"/>
      <w:bookmarkEnd w:id="0"/>
      <w:r w:rsidR="002A047A">
        <w:rPr>
          <w:rFonts w:ascii="Arial Narrow" w:hAnsi="Arial Narrow" w:cs="Arial"/>
        </w:rPr>
        <w:t>, RN</w:t>
      </w:r>
      <w:r w:rsidR="008076A5">
        <w:rPr>
          <w:rFonts w:ascii="Arial Narrow" w:hAnsi="Arial Narrow" w:cs="Arial"/>
        </w:rPr>
        <w:t>, Practice Administrator at</w:t>
      </w:r>
      <w:r w:rsidRPr="008076A5">
        <w:rPr>
          <w:rFonts w:ascii="Arial Narrow" w:hAnsi="Arial Narrow" w:cs="Arial"/>
        </w:rPr>
        <w:t xml:space="preserve"> (727) 581-4849. All complaints must be submitted in writing. </w:t>
      </w:r>
      <w:r w:rsidR="00835906" w:rsidRPr="008076A5">
        <w:rPr>
          <w:rFonts w:ascii="Arial Narrow" w:hAnsi="Arial Narrow" w:cs="Arial"/>
        </w:rPr>
        <w:t>Protecting your private health information is essential to us, and we will not retaliate against you should you file a complaint.</w:t>
      </w:r>
    </w:p>
    <w:sectPr w:rsidR="004C0346" w:rsidRPr="008076A5" w:rsidSect="00C777D7">
      <w:footerReference w:type="default" r:id="rId7"/>
      <w:pgSz w:w="12240" w:h="20160" w:code="5"/>
      <w:pgMar w:top="432" w:right="576" w:bottom="432"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C15" w:rsidRDefault="004F6C15" w:rsidP="007B77E4">
      <w:pPr>
        <w:spacing w:after="0" w:line="240" w:lineRule="auto"/>
      </w:pPr>
      <w:r>
        <w:separator/>
      </w:r>
    </w:p>
  </w:endnote>
  <w:endnote w:type="continuationSeparator" w:id="0">
    <w:p w:rsidR="004F6C15" w:rsidRDefault="004F6C15" w:rsidP="007B7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3F4" w:rsidRDefault="002A047A">
    <w:pPr>
      <w:pStyle w:val="Footer"/>
    </w:pPr>
    <w:r>
      <w:t>August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C15" w:rsidRDefault="004F6C15" w:rsidP="007B77E4">
      <w:pPr>
        <w:spacing w:after="0" w:line="240" w:lineRule="auto"/>
      </w:pPr>
      <w:r>
        <w:separator/>
      </w:r>
    </w:p>
  </w:footnote>
  <w:footnote w:type="continuationSeparator" w:id="0">
    <w:p w:rsidR="004F6C15" w:rsidRDefault="004F6C15" w:rsidP="007B77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B5373"/>
    <w:multiLevelType w:val="hybridMultilevel"/>
    <w:tmpl w:val="E4D424A0"/>
    <w:lvl w:ilvl="0" w:tplc="DDB2A204">
      <w:numFmt w:val="bullet"/>
      <w:lvlText w:val=""/>
      <w:lvlJc w:val="left"/>
      <w:pPr>
        <w:ind w:left="288" w:hanging="288"/>
      </w:pPr>
      <w:rPr>
        <w:rFonts w:ascii="Symbol" w:eastAsiaTheme="minorHAnsi" w:hAnsi="Symbol" w:cs="Times New Roman"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 w15:restartNumberingAfterBreak="0">
    <w:nsid w:val="45785ED6"/>
    <w:multiLevelType w:val="hybridMultilevel"/>
    <w:tmpl w:val="D95E6D7C"/>
    <w:lvl w:ilvl="0" w:tplc="5E22C73C">
      <w:numFmt w:val="bullet"/>
      <w:lvlText w:val=""/>
      <w:lvlJc w:val="left"/>
      <w:pPr>
        <w:ind w:left="720" w:hanging="360"/>
      </w:pPr>
      <w:rPr>
        <w:rFonts w:ascii="Symbol" w:eastAsiaTheme="minorHAnsi" w:hAnsi="Symbol"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184B2E"/>
    <w:multiLevelType w:val="hybridMultilevel"/>
    <w:tmpl w:val="A766A8A2"/>
    <w:lvl w:ilvl="0" w:tplc="7B22507A">
      <w:numFmt w:val="bullet"/>
      <w:lvlText w:val=""/>
      <w:lvlJc w:val="left"/>
      <w:pPr>
        <w:ind w:left="216" w:hanging="216"/>
      </w:pPr>
      <w:rPr>
        <w:rFonts w:ascii="Symbol" w:eastAsiaTheme="minorHAnsi" w:hAnsi="Symbol"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 w15:restartNumberingAfterBreak="0">
    <w:nsid w:val="79EC23B0"/>
    <w:multiLevelType w:val="hybridMultilevel"/>
    <w:tmpl w:val="DE40B700"/>
    <w:lvl w:ilvl="0" w:tplc="DC122280">
      <w:numFmt w:val="bullet"/>
      <w:lvlText w:val=""/>
      <w:lvlJc w:val="left"/>
      <w:pPr>
        <w:ind w:left="288" w:hanging="288"/>
      </w:pPr>
      <w:rPr>
        <w:rFonts w:ascii="Symbol" w:eastAsiaTheme="minorHAnsi" w:hAnsi="Symbol" w:cs="Times New Roman" w:hint="default"/>
      </w:rPr>
    </w:lvl>
    <w:lvl w:ilvl="1" w:tplc="04090003" w:tentative="1">
      <w:start w:val="1"/>
      <w:numFmt w:val="bullet"/>
      <w:lvlText w:val="o"/>
      <w:lvlJc w:val="left"/>
      <w:pPr>
        <w:ind w:left="1386" w:hanging="360"/>
      </w:pPr>
      <w:rPr>
        <w:rFonts w:ascii="Courier New" w:hAnsi="Courier New" w:cs="Courier New" w:hint="default"/>
      </w:rPr>
    </w:lvl>
    <w:lvl w:ilvl="2" w:tplc="04090005" w:tentative="1">
      <w:start w:val="1"/>
      <w:numFmt w:val="bullet"/>
      <w:lvlText w:val=""/>
      <w:lvlJc w:val="left"/>
      <w:pPr>
        <w:ind w:left="2106" w:hanging="360"/>
      </w:pPr>
      <w:rPr>
        <w:rFonts w:ascii="Wingdings" w:hAnsi="Wingdings" w:hint="default"/>
      </w:rPr>
    </w:lvl>
    <w:lvl w:ilvl="3" w:tplc="04090001" w:tentative="1">
      <w:start w:val="1"/>
      <w:numFmt w:val="bullet"/>
      <w:lvlText w:val=""/>
      <w:lvlJc w:val="left"/>
      <w:pPr>
        <w:ind w:left="2826" w:hanging="360"/>
      </w:pPr>
      <w:rPr>
        <w:rFonts w:ascii="Symbol" w:hAnsi="Symbol" w:hint="default"/>
      </w:rPr>
    </w:lvl>
    <w:lvl w:ilvl="4" w:tplc="04090003" w:tentative="1">
      <w:start w:val="1"/>
      <w:numFmt w:val="bullet"/>
      <w:lvlText w:val="o"/>
      <w:lvlJc w:val="left"/>
      <w:pPr>
        <w:ind w:left="3546" w:hanging="360"/>
      </w:pPr>
      <w:rPr>
        <w:rFonts w:ascii="Courier New" w:hAnsi="Courier New" w:cs="Courier New" w:hint="default"/>
      </w:rPr>
    </w:lvl>
    <w:lvl w:ilvl="5" w:tplc="04090005" w:tentative="1">
      <w:start w:val="1"/>
      <w:numFmt w:val="bullet"/>
      <w:lvlText w:val=""/>
      <w:lvlJc w:val="left"/>
      <w:pPr>
        <w:ind w:left="4266" w:hanging="360"/>
      </w:pPr>
      <w:rPr>
        <w:rFonts w:ascii="Wingdings" w:hAnsi="Wingdings" w:hint="default"/>
      </w:rPr>
    </w:lvl>
    <w:lvl w:ilvl="6" w:tplc="04090001" w:tentative="1">
      <w:start w:val="1"/>
      <w:numFmt w:val="bullet"/>
      <w:lvlText w:val=""/>
      <w:lvlJc w:val="left"/>
      <w:pPr>
        <w:ind w:left="4986" w:hanging="360"/>
      </w:pPr>
      <w:rPr>
        <w:rFonts w:ascii="Symbol" w:hAnsi="Symbol" w:hint="default"/>
      </w:rPr>
    </w:lvl>
    <w:lvl w:ilvl="7" w:tplc="04090003" w:tentative="1">
      <w:start w:val="1"/>
      <w:numFmt w:val="bullet"/>
      <w:lvlText w:val="o"/>
      <w:lvlJc w:val="left"/>
      <w:pPr>
        <w:ind w:left="5706" w:hanging="360"/>
      </w:pPr>
      <w:rPr>
        <w:rFonts w:ascii="Courier New" w:hAnsi="Courier New" w:cs="Courier New" w:hint="default"/>
      </w:rPr>
    </w:lvl>
    <w:lvl w:ilvl="8" w:tplc="04090005" w:tentative="1">
      <w:start w:val="1"/>
      <w:numFmt w:val="bullet"/>
      <w:lvlText w:val=""/>
      <w:lvlJc w:val="left"/>
      <w:pPr>
        <w:ind w:left="6426"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0F6"/>
    <w:rsid w:val="000176C4"/>
    <w:rsid w:val="000260E2"/>
    <w:rsid w:val="00063961"/>
    <w:rsid w:val="00083D2B"/>
    <w:rsid w:val="000C383D"/>
    <w:rsid w:val="000E0B97"/>
    <w:rsid w:val="00125095"/>
    <w:rsid w:val="001270E1"/>
    <w:rsid w:val="0013243C"/>
    <w:rsid w:val="00161281"/>
    <w:rsid w:val="00184018"/>
    <w:rsid w:val="001A33D8"/>
    <w:rsid w:val="001B10D3"/>
    <w:rsid w:val="001C2CDA"/>
    <w:rsid w:val="001E2B31"/>
    <w:rsid w:val="001E5042"/>
    <w:rsid w:val="001E5FB2"/>
    <w:rsid w:val="00214582"/>
    <w:rsid w:val="00272E74"/>
    <w:rsid w:val="0027698B"/>
    <w:rsid w:val="00277D97"/>
    <w:rsid w:val="002A047A"/>
    <w:rsid w:val="002C27F2"/>
    <w:rsid w:val="002D6FC1"/>
    <w:rsid w:val="00306A70"/>
    <w:rsid w:val="00363F14"/>
    <w:rsid w:val="00370E56"/>
    <w:rsid w:val="00374C2F"/>
    <w:rsid w:val="00392335"/>
    <w:rsid w:val="003E6878"/>
    <w:rsid w:val="0043035F"/>
    <w:rsid w:val="00451ABF"/>
    <w:rsid w:val="00455F59"/>
    <w:rsid w:val="00461736"/>
    <w:rsid w:val="00464CC1"/>
    <w:rsid w:val="004660A1"/>
    <w:rsid w:val="00466310"/>
    <w:rsid w:val="0046645A"/>
    <w:rsid w:val="00471031"/>
    <w:rsid w:val="004809E1"/>
    <w:rsid w:val="004A18AE"/>
    <w:rsid w:val="004C0346"/>
    <w:rsid w:val="004D6021"/>
    <w:rsid w:val="004D6772"/>
    <w:rsid w:val="004F6C15"/>
    <w:rsid w:val="005113F4"/>
    <w:rsid w:val="005336D4"/>
    <w:rsid w:val="00551638"/>
    <w:rsid w:val="005C7B6B"/>
    <w:rsid w:val="00626559"/>
    <w:rsid w:val="006344E4"/>
    <w:rsid w:val="00644FBC"/>
    <w:rsid w:val="00666CAE"/>
    <w:rsid w:val="00686339"/>
    <w:rsid w:val="006D2BD6"/>
    <w:rsid w:val="007028F0"/>
    <w:rsid w:val="00702C78"/>
    <w:rsid w:val="0072420D"/>
    <w:rsid w:val="00725FB8"/>
    <w:rsid w:val="00743C03"/>
    <w:rsid w:val="00781ABC"/>
    <w:rsid w:val="007820FC"/>
    <w:rsid w:val="007B77E4"/>
    <w:rsid w:val="007F0B93"/>
    <w:rsid w:val="008076A5"/>
    <w:rsid w:val="00810AC0"/>
    <w:rsid w:val="00814581"/>
    <w:rsid w:val="00835906"/>
    <w:rsid w:val="008410D4"/>
    <w:rsid w:val="008633BB"/>
    <w:rsid w:val="00873E6E"/>
    <w:rsid w:val="00874924"/>
    <w:rsid w:val="008A00F6"/>
    <w:rsid w:val="008A56D2"/>
    <w:rsid w:val="008B5353"/>
    <w:rsid w:val="008C23BA"/>
    <w:rsid w:val="008D4143"/>
    <w:rsid w:val="00913B82"/>
    <w:rsid w:val="0093309D"/>
    <w:rsid w:val="00933CDF"/>
    <w:rsid w:val="00941CA7"/>
    <w:rsid w:val="00955D30"/>
    <w:rsid w:val="009563B0"/>
    <w:rsid w:val="009A55A7"/>
    <w:rsid w:val="009B0A3F"/>
    <w:rsid w:val="009B66C1"/>
    <w:rsid w:val="009D345F"/>
    <w:rsid w:val="00A400AF"/>
    <w:rsid w:val="00A461B1"/>
    <w:rsid w:val="00AC20E1"/>
    <w:rsid w:val="00AF3CCE"/>
    <w:rsid w:val="00AF7074"/>
    <w:rsid w:val="00B33335"/>
    <w:rsid w:val="00B33EAD"/>
    <w:rsid w:val="00B366F4"/>
    <w:rsid w:val="00BC06E3"/>
    <w:rsid w:val="00C004C6"/>
    <w:rsid w:val="00C0411C"/>
    <w:rsid w:val="00C11401"/>
    <w:rsid w:val="00C25635"/>
    <w:rsid w:val="00C73F22"/>
    <w:rsid w:val="00C757EF"/>
    <w:rsid w:val="00C777D7"/>
    <w:rsid w:val="00D23095"/>
    <w:rsid w:val="00D3064B"/>
    <w:rsid w:val="00D70339"/>
    <w:rsid w:val="00D76807"/>
    <w:rsid w:val="00D93D4C"/>
    <w:rsid w:val="00DB0BEB"/>
    <w:rsid w:val="00DB5E3B"/>
    <w:rsid w:val="00E06577"/>
    <w:rsid w:val="00E1072F"/>
    <w:rsid w:val="00ED3773"/>
    <w:rsid w:val="00ED4082"/>
    <w:rsid w:val="00ED5CEC"/>
    <w:rsid w:val="00EE4AEA"/>
    <w:rsid w:val="00EF59D4"/>
    <w:rsid w:val="00F10260"/>
    <w:rsid w:val="00F434F0"/>
    <w:rsid w:val="00F45F76"/>
    <w:rsid w:val="00F50318"/>
    <w:rsid w:val="00F567C9"/>
    <w:rsid w:val="00FA2005"/>
    <w:rsid w:val="00FF3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B0A752-1DAD-4CFB-B471-5EAB5B593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CDA"/>
    <w:pPr>
      <w:ind w:left="720"/>
      <w:contextualSpacing/>
    </w:pPr>
  </w:style>
  <w:style w:type="paragraph" w:styleId="BalloonText">
    <w:name w:val="Balloon Text"/>
    <w:basedOn w:val="Normal"/>
    <w:link w:val="BalloonTextChar"/>
    <w:uiPriority w:val="99"/>
    <w:semiHidden/>
    <w:unhideWhenUsed/>
    <w:rsid w:val="001B10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0D3"/>
    <w:rPr>
      <w:rFonts w:ascii="Tahoma" w:hAnsi="Tahoma" w:cs="Tahoma"/>
      <w:sz w:val="16"/>
      <w:szCs w:val="16"/>
    </w:rPr>
  </w:style>
  <w:style w:type="paragraph" w:customStyle="1" w:styleId="Default">
    <w:name w:val="Default"/>
    <w:rsid w:val="00873E6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113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13F4"/>
  </w:style>
  <w:style w:type="paragraph" w:styleId="Footer">
    <w:name w:val="footer"/>
    <w:basedOn w:val="Normal"/>
    <w:link w:val="FooterChar"/>
    <w:uiPriority w:val="99"/>
    <w:unhideWhenUsed/>
    <w:rsid w:val="005113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2053</Words>
  <Characters>11705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Best</dc:creator>
  <cp:lastModifiedBy>Michelle Haile</cp:lastModifiedBy>
  <cp:revision>3</cp:revision>
  <cp:lastPrinted>2016-08-22T18:15:00Z</cp:lastPrinted>
  <dcterms:created xsi:type="dcterms:W3CDTF">2016-10-10T18:45:00Z</dcterms:created>
  <dcterms:modified xsi:type="dcterms:W3CDTF">2016-12-29T19:44:00Z</dcterms:modified>
</cp:coreProperties>
</file>